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005" w:rsidRPr="009D1D12" w:rsidRDefault="00D44005" w:rsidP="00D44005">
      <w:pPr>
        <w:spacing w:line="240" w:lineRule="auto"/>
        <w:rPr>
          <w:sz w:val="48"/>
          <w:szCs w:val="48"/>
        </w:rPr>
      </w:pPr>
      <w:r w:rsidRPr="009D1D12">
        <w:rPr>
          <w:rFonts w:eastAsia="方正准圆_GBK" w:hint="eastAsia"/>
          <w:sz w:val="48"/>
          <w:szCs w:val="48"/>
        </w:rPr>
        <w:t>第</w:t>
      </w:r>
      <w:r w:rsidRPr="009D1D12">
        <w:rPr>
          <w:rFonts w:ascii="NEU-F1-S92" w:hAnsi="NEU-F1-S92"/>
          <w:sz w:val="48"/>
          <w:szCs w:val="48"/>
        </w:rPr>
        <w:t>8</w:t>
      </w:r>
      <w:r w:rsidRPr="009D1D12">
        <w:rPr>
          <w:rFonts w:eastAsia="方正准圆_GBK" w:hint="eastAsia"/>
          <w:sz w:val="48"/>
          <w:szCs w:val="48"/>
        </w:rPr>
        <w:t>单元</w:t>
      </w:r>
      <w:r w:rsidRPr="009D1D12">
        <w:rPr>
          <w:i/>
          <w:sz w:val="48"/>
          <w:szCs w:val="48"/>
        </w:rPr>
        <w:t xml:space="preserve">　</w:t>
      </w:r>
      <w:r w:rsidRPr="009D1D12">
        <w:rPr>
          <w:rFonts w:eastAsia="方正准圆_GBK" w:hint="eastAsia"/>
          <w:sz w:val="48"/>
          <w:szCs w:val="48"/>
        </w:rPr>
        <w:t>数学广角——找次品</w:t>
      </w:r>
    </w:p>
    <w:p w:rsidR="00D44005" w:rsidRPr="00D115A2" w:rsidRDefault="00D44005" w:rsidP="00D44005">
      <w:pPr>
        <w:spacing w:line="240" w:lineRule="auto"/>
        <w:jc w:val="center"/>
        <w:rPr>
          <w:sz w:val="22"/>
        </w:rPr>
      </w:pPr>
      <w:r w:rsidRPr="00D115A2">
        <w:rPr>
          <w:noProof/>
          <w:sz w:val="22"/>
        </w:rPr>
        <w:drawing>
          <wp:inline distT="0" distB="0" distL="0" distR="0">
            <wp:extent cx="2490480" cy="539640"/>
            <wp:effectExtent l="0" t="0" r="0" b="0"/>
            <wp:docPr id="1337" name="dybk.jpg" descr="id:2147507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39" name="jcfx.jpg" descr="id:2147507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本单元以“找次品”这一探索性操作活动为载体</w:t>
      </w:r>
      <w:r w:rsidRPr="00D115A2">
        <w:rPr>
          <w:rFonts w:ascii="方正书宋_GBK" w:hAnsi="方正书宋_GBK"/>
          <w:sz w:val="22"/>
        </w:rPr>
        <w:t>,</w:t>
      </w:r>
      <w:r w:rsidRPr="00D115A2">
        <w:rPr>
          <w:rFonts w:hint="eastAsia"/>
          <w:sz w:val="22"/>
        </w:rPr>
        <w:t>让学生通过观察、猜测、试验等方式探索解决问题的策略。同时</w:t>
      </w:r>
      <w:r w:rsidRPr="00D115A2">
        <w:rPr>
          <w:rFonts w:ascii="方正书宋_GBK" w:hAnsi="方正书宋_GBK"/>
          <w:sz w:val="22"/>
        </w:rPr>
        <w:t>,</w:t>
      </w:r>
      <w:r w:rsidRPr="00D115A2">
        <w:rPr>
          <w:rFonts w:hint="eastAsia"/>
          <w:sz w:val="22"/>
        </w:rPr>
        <w:t>进一步理解随机事件</w:t>
      </w:r>
      <w:r w:rsidRPr="00D115A2">
        <w:rPr>
          <w:rFonts w:ascii="方正书宋_GBK" w:hAnsi="方正书宋_GBK"/>
          <w:sz w:val="22"/>
        </w:rPr>
        <w:t>,</w:t>
      </w:r>
      <w:r w:rsidRPr="00D115A2">
        <w:rPr>
          <w:rFonts w:hint="eastAsia"/>
          <w:sz w:val="22"/>
        </w:rPr>
        <w:t>感受解决问题策略的多样性和优化思想</w:t>
      </w:r>
      <w:r w:rsidRPr="00D115A2">
        <w:rPr>
          <w:rFonts w:ascii="方正书宋_GBK" w:hAnsi="方正书宋_GBK"/>
          <w:sz w:val="22"/>
        </w:rPr>
        <w:t>,</w:t>
      </w:r>
      <w:r w:rsidRPr="00D115A2">
        <w:rPr>
          <w:rFonts w:hint="eastAsia"/>
          <w:sz w:val="22"/>
        </w:rPr>
        <w:t>培养观察、分析、逻辑推理的能力</w:t>
      </w:r>
      <w:r w:rsidRPr="00D115A2">
        <w:rPr>
          <w:rFonts w:ascii="方正书宋_GBK" w:hAnsi="方正书宋_GBK"/>
          <w:sz w:val="22"/>
        </w:rPr>
        <w:t>,</w:t>
      </w:r>
      <w:r w:rsidRPr="00D115A2">
        <w:rPr>
          <w:rFonts w:hint="eastAsia"/>
          <w:sz w:val="22"/>
        </w:rPr>
        <w:t>并学习如何用直观的方式清晰、简洁、有条理地表示逻辑推理过程。</w:t>
      </w:r>
    </w:p>
    <w:p w:rsidR="00D44005" w:rsidRPr="00D115A2" w:rsidRDefault="00D44005" w:rsidP="00D44005">
      <w:pPr>
        <w:spacing w:line="240" w:lineRule="auto"/>
        <w:ind w:firstLineChars="200" w:firstLine="440"/>
        <w:rPr>
          <w:sz w:val="22"/>
        </w:rPr>
      </w:pPr>
      <w:r w:rsidRPr="00D115A2">
        <w:rPr>
          <w:rFonts w:hint="eastAsia"/>
          <w:sz w:val="22"/>
        </w:rPr>
        <w:t>对解决问题的策略的研究学生已经不是第一次接触</w:t>
      </w:r>
      <w:r w:rsidRPr="00D115A2">
        <w:rPr>
          <w:rFonts w:ascii="方正书宋_GBK" w:hAnsi="方正书宋_GBK"/>
          <w:sz w:val="22"/>
        </w:rPr>
        <w:t>,</w:t>
      </w:r>
      <w:r w:rsidRPr="00D115A2">
        <w:rPr>
          <w:rFonts w:hint="eastAsia"/>
          <w:sz w:val="22"/>
        </w:rPr>
        <w:t>此前学习过的“沏茶”“田忌赛马”“打电话”等都属于这一范畴。在这几节课的学习中</w:t>
      </w:r>
      <w:r w:rsidRPr="00D115A2">
        <w:rPr>
          <w:rFonts w:ascii="方正书宋_GBK" w:hAnsi="方正书宋_GBK"/>
          <w:sz w:val="22"/>
        </w:rPr>
        <w:t>,</w:t>
      </w:r>
      <w:r w:rsidRPr="00D115A2">
        <w:rPr>
          <w:rFonts w:hint="eastAsia"/>
          <w:sz w:val="22"/>
        </w:rPr>
        <w:t>对简单的优化思想方法、通过画图的方式发现事物隐含的规律等都有所渗透</w:t>
      </w:r>
      <w:r w:rsidRPr="00D115A2">
        <w:rPr>
          <w:rFonts w:ascii="方正书宋_GBK" w:hAnsi="方正书宋_GBK"/>
          <w:sz w:val="22"/>
        </w:rPr>
        <w:t>,</w:t>
      </w:r>
      <w:r w:rsidRPr="00D115A2">
        <w:rPr>
          <w:rFonts w:hint="eastAsia"/>
          <w:sz w:val="22"/>
        </w:rPr>
        <w:t>学生已经具有一定的逻辑推理能力和综合运用所学知识解决问题的能力。另外</w:t>
      </w:r>
      <w:r w:rsidRPr="00D115A2">
        <w:rPr>
          <w:rFonts w:ascii="方正书宋_GBK" w:hAnsi="方正书宋_GBK"/>
          <w:sz w:val="22"/>
        </w:rPr>
        <w:t>,</w:t>
      </w:r>
      <w:r w:rsidRPr="00D115A2">
        <w:rPr>
          <w:rFonts w:hint="eastAsia"/>
          <w:sz w:val="22"/>
        </w:rPr>
        <w:t>本节课中会涉及的“可能”“一定”“可能性的大小”等知识点学生在此之前都已学过。</w:t>
      </w:r>
    </w:p>
    <w:p w:rsidR="00D44005" w:rsidRPr="00D115A2" w:rsidRDefault="00D44005" w:rsidP="00D44005">
      <w:pPr>
        <w:spacing w:line="240" w:lineRule="auto"/>
        <w:ind w:firstLineChars="200" w:firstLine="440"/>
        <w:rPr>
          <w:sz w:val="22"/>
        </w:rPr>
      </w:pPr>
      <w:r w:rsidRPr="00D115A2">
        <w:rPr>
          <w:rFonts w:hint="eastAsia"/>
          <w:sz w:val="22"/>
        </w:rPr>
        <w:t>本节课学生的探究活动中要用到天平</w:t>
      </w:r>
      <w:r w:rsidRPr="00D115A2">
        <w:rPr>
          <w:rFonts w:ascii="方正书宋_GBK" w:hAnsi="方正书宋_GBK"/>
          <w:sz w:val="22"/>
        </w:rPr>
        <w:t>,</w:t>
      </w:r>
      <w:r w:rsidRPr="00D115A2">
        <w:rPr>
          <w:rFonts w:hint="eastAsia"/>
          <w:sz w:val="22"/>
        </w:rPr>
        <w:t>在以前学习等式的性质等知识时</w:t>
      </w:r>
      <w:r w:rsidRPr="00D115A2">
        <w:rPr>
          <w:rFonts w:ascii="方正书宋_GBK" w:hAnsi="方正书宋_GBK"/>
          <w:sz w:val="22"/>
        </w:rPr>
        <w:t>,</w:t>
      </w:r>
      <w:r w:rsidRPr="00D115A2">
        <w:rPr>
          <w:rFonts w:hint="eastAsia"/>
          <w:sz w:val="22"/>
        </w:rPr>
        <w:t>学生对天平的结构、用法以及平衡与不平衡所反映的信息都已经有了很好的掌握。</w:t>
      </w:r>
    </w:p>
    <w:p w:rsidR="00D44005" w:rsidRPr="00D115A2" w:rsidRDefault="00D44005" w:rsidP="00D44005">
      <w:pPr>
        <w:spacing w:line="240" w:lineRule="auto"/>
        <w:ind w:firstLineChars="200" w:firstLine="440"/>
        <w:rPr>
          <w:sz w:val="22"/>
        </w:rPr>
      </w:pPr>
      <w:r w:rsidRPr="00D115A2">
        <w:rPr>
          <w:rFonts w:hint="eastAsia"/>
          <w:sz w:val="22"/>
        </w:rPr>
        <w:t>小组合作交流、自主探究的学习方式已被广大学生所接受</w:t>
      </w:r>
      <w:r w:rsidRPr="00D115A2">
        <w:rPr>
          <w:rFonts w:ascii="方正书宋_GBK" w:hAnsi="方正书宋_GBK"/>
          <w:sz w:val="22"/>
        </w:rPr>
        <w:t>,</w:t>
      </w:r>
      <w:r w:rsidRPr="00D115A2">
        <w:rPr>
          <w:rFonts w:hint="eastAsia"/>
          <w:sz w:val="22"/>
        </w:rPr>
        <w:t>成为学生比较喜爱的主要学习方式</w:t>
      </w:r>
      <w:r w:rsidRPr="00D115A2">
        <w:rPr>
          <w:rFonts w:ascii="方正书宋_GBK" w:hAnsi="方正书宋_GBK"/>
          <w:sz w:val="22"/>
        </w:rPr>
        <w:t>,</w:t>
      </w:r>
      <w:r w:rsidRPr="00D115A2">
        <w:rPr>
          <w:rFonts w:hint="eastAsia"/>
          <w:sz w:val="22"/>
        </w:rPr>
        <w:t>在小组学习中学生能够较好地分工、合作、交流</w:t>
      </w:r>
      <w:r w:rsidRPr="00D115A2">
        <w:rPr>
          <w:rFonts w:ascii="方正书宋_GBK" w:hAnsi="方正书宋_GBK"/>
          <w:sz w:val="22"/>
        </w:rPr>
        <w:t>,</w:t>
      </w:r>
      <w:r w:rsidRPr="00D115A2">
        <w:rPr>
          <w:rFonts w:hint="eastAsia"/>
          <w:sz w:val="22"/>
        </w:rPr>
        <w:t>较好地完成探究任务。</w:t>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40" name="jxmb.jpg" descr="id:2147507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765360" cy="213120"/>
            <wp:effectExtent l="0" t="0" r="0" b="0"/>
            <wp:docPr id="1341" name="zsjn.jpg" descr="id:2147507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让学生初步认识“找次品”这类问题的基本解决手段和方法。能够借助纸笔对“找次品”问题进行分析</w:t>
      </w:r>
      <w:r w:rsidRPr="00D115A2">
        <w:rPr>
          <w:rFonts w:ascii="方正书宋_GBK" w:hAnsi="方正书宋_GBK"/>
          <w:sz w:val="22"/>
        </w:rPr>
        <w:t>,</w:t>
      </w:r>
      <w:r w:rsidRPr="00D115A2">
        <w:rPr>
          <w:rFonts w:hint="eastAsia"/>
          <w:sz w:val="22"/>
        </w:rPr>
        <w:t>归纳出解决这类问题的最优策略</w:t>
      </w:r>
      <w:r w:rsidRPr="00D115A2">
        <w:rPr>
          <w:rFonts w:ascii="方正书宋_GBK" w:hAnsi="方正书宋_GBK"/>
          <w:sz w:val="22"/>
        </w:rPr>
        <w:t>,</w:t>
      </w:r>
      <w:r w:rsidRPr="00D115A2">
        <w:rPr>
          <w:rFonts w:hint="eastAsia"/>
          <w:sz w:val="22"/>
        </w:rPr>
        <w:t>经历由多样到优化的思维过程。</w:t>
      </w:r>
      <w:r w:rsidRPr="00D115A2">
        <w:rPr>
          <w:rFonts w:hint="eastAsia"/>
          <w:sz w:val="22"/>
        </w:rPr>
        <w:t xml:space="preserve"> </w:t>
      </w:r>
    </w:p>
    <w:p w:rsidR="00D44005" w:rsidRPr="00D115A2" w:rsidRDefault="00D44005" w:rsidP="00D44005">
      <w:pPr>
        <w:spacing w:line="240" w:lineRule="auto"/>
        <w:jc w:val="center"/>
        <w:rPr>
          <w:sz w:val="22"/>
        </w:rPr>
      </w:pPr>
      <w:r w:rsidRPr="00D115A2">
        <w:rPr>
          <w:noProof/>
          <w:sz w:val="22"/>
        </w:rPr>
        <w:drawing>
          <wp:inline distT="0" distB="0" distL="0" distR="0">
            <wp:extent cx="765360" cy="213120"/>
            <wp:effectExtent l="0" t="0" r="0" b="0"/>
            <wp:docPr id="1342" name="sxsk.jpg" descr="id:2147507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lastRenderedPageBreak/>
        <w:t>学习如何用直观的方式清晰、简洁、有条理地表示逻辑推理过程。</w:t>
      </w:r>
    </w:p>
    <w:p w:rsidR="00D44005" w:rsidRPr="00D115A2" w:rsidRDefault="00D44005" w:rsidP="00D44005">
      <w:pPr>
        <w:spacing w:line="240" w:lineRule="auto"/>
        <w:jc w:val="center"/>
        <w:rPr>
          <w:sz w:val="22"/>
        </w:rPr>
      </w:pPr>
      <w:r w:rsidRPr="00D115A2">
        <w:rPr>
          <w:noProof/>
          <w:sz w:val="22"/>
        </w:rPr>
        <w:drawing>
          <wp:inline distT="0" distB="0" distL="0" distR="0">
            <wp:extent cx="765360" cy="213120"/>
            <wp:effectExtent l="0" t="0" r="0" b="0"/>
            <wp:docPr id="1343" name="wtjj.jpg" descr="id:2147507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以“找次品”为载体</w:t>
      </w:r>
      <w:r w:rsidRPr="00D115A2">
        <w:rPr>
          <w:rFonts w:ascii="方正书宋_GBK" w:hAnsi="方正书宋_GBK"/>
          <w:sz w:val="22"/>
        </w:rPr>
        <w:t>,</w:t>
      </w:r>
      <w:r w:rsidRPr="00D115A2">
        <w:rPr>
          <w:rFonts w:hint="eastAsia"/>
          <w:sz w:val="22"/>
        </w:rPr>
        <w:t>让学生通过观察、猜测、试验、推理等活动</w:t>
      </w:r>
      <w:r w:rsidRPr="00D115A2">
        <w:rPr>
          <w:rFonts w:ascii="方正书宋_GBK" w:hAnsi="方正书宋_GBK"/>
          <w:sz w:val="22"/>
        </w:rPr>
        <w:t>,</w:t>
      </w:r>
      <w:r w:rsidRPr="00D115A2">
        <w:rPr>
          <w:rFonts w:hint="eastAsia"/>
          <w:sz w:val="22"/>
        </w:rPr>
        <w:t>体会解决问题策略的多样性及运用优化的方法解决问题的有效性。</w:t>
      </w:r>
    </w:p>
    <w:p w:rsidR="00D44005" w:rsidRPr="00D115A2" w:rsidRDefault="00D44005" w:rsidP="00D44005">
      <w:pPr>
        <w:spacing w:line="240" w:lineRule="auto"/>
        <w:jc w:val="center"/>
        <w:rPr>
          <w:sz w:val="22"/>
        </w:rPr>
      </w:pPr>
      <w:r w:rsidRPr="00D115A2">
        <w:rPr>
          <w:noProof/>
          <w:sz w:val="22"/>
        </w:rPr>
        <w:drawing>
          <wp:inline distT="0" distB="0" distL="0" distR="0">
            <wp:extent cx="765360" cy="213120"/>
            <wp:effectExtent l="0" t="0" r="0" b="0"/>
            <wp:docPr id="1344" name="qgtd.jpg" descr="id:2147507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感受数学在日常生活中的广泛应用</w:t>
      </w:r>
      <w:r w:rsidRPr="00D115A2">
        <w:rPr>
          <w:rFonts w:ascii="方正书宋_GBK" w:hAnsi="方正书宋_GBK"/>
          <w:sz w:val="22"/>
        </w:rPr>
        <w:t>,</w:t>
      </w:r>
      <w:r w:rsidRPr="00D115A2">
        <w:rPr>
          <w:rFonts w:hint="eastAsia"/>
          <w:sz w:val="22"/>
        </w:rPr>
        <w:t>尝试用数学的方法来解决实际生活中的简单问题</w:t>
      </w:r>
      <w:r w:rsidRPr="00D115A2">
        <w:rPr>
          <w:rFonts w:ascii="方正书宋_GBK" w:hAnsi="方正书宋_GBK"/>
          <w:sz w:val="22"/>
        </w:rPr>
        <w:t>,</w:t>
      </w:r>
      <w:r w:rsidRPr="00D115A2">
        <w:rPr>
          <w:rFonts w:hint="eastAsia"/>
          <w:sz w:val="22"/>
        </w:rPr>
        <w:t>初步培养学生的应用意识和解决实际问题的能力。培养学生团队协作的精神及动手操作能力。</w:t>
      </w:r>
    </w:p>
    <w:p w:rsidR="00D44005" w:rsidRPr="00D115A2" w:rsidRDefault="00D44005" w:rsidP="00D44005">
      <w:pPr>
        <w:spacing w:line="240" w:lineRule="auto"/>
        <w:jc w:val="center"/>
        <w:rPr>
          <w:sz w:val="22"/>
        </w:rPr>
      </w:pPr>
      <w:r w:rsidRPr="00D115A2">
        <w:rPr>
          <w:noProof/>
          <w:sz w:val="22"/>
        </w:rPr>
        <w:drawing>
          <wp:inline distT="0" distB="0" distL="0" distR="0">
            <wp:extent cx="1170720" cy="252720"/>
            <wp:effectExtent l="0" t="0" r="0" b="0"/>
            <wp:docPr id="1345" name="jxznd.jpg" descr="id:2147507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让学生初步认识“找次品”这类问题的基本解决方法。体会解决问题策略的多样性及运用优化的方法解决问题的有效性。</w:t>
      </w:r>
    </w:p>
    <w:p w:rsidR="00D44005" w:rsidRPr="00D115A2" w:rsidRDefault="00D44005" w:rsidP="00D44005">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用图形和符号等表示“找次品”这类问题的思路和基本解决方法。</w:t>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46" name="jxjy.jpg" descr="id:2147507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重视小组合作与交流。</w:t>
      </w:r>
    </w:p>
    <w:p w:rsidR="00D44005" w:rsidRPr="00D115A2" w:rsidRDefault="00D44005" w:rsidP="00D44005">
      <w:pPr>
        <w:spacing w:line="240" w:lineRule="auto"/>
        <w:ind w:firstLineChars="200" w:firstLine="440"/>
        <w:rPr>
          <w:sz w:val="22"/>
        </w:rPr>
      </w:pPr>
      <w:r w:rsidRPr="00D115A2">
        <w:rPr>
          <w:rFonts w:hint="eastAsia"/>
          <w:sz w:val="22"/>
        </w:rPr>
        <w:t>本单元内容的探究性比较强</w:t>
      </w:r>
      <w:r w:rsidRPr="00D115A2">
        <w:rPr>
          <w:rFonts w:ascii="方正书宋_GBK" w:hAnsi="方正书宋_GBK"/>
          <w:sz w:val="22"/>
        </w:rPr>
        <w:t>,</w:t>
      </w:r>
      <w:r w:rsidRPr="00D115A2">
        <w:rPr>
          <w:rFonts w:hint="eastAsia"/>
          <w:sz w:val="22"/>
        </w:rPr>
        <w:t>可以采取小组讨论探究的方式教学。教学时</w:t>
      </w:r>
      <w:r w:rsidRPr="00D115A2">
        <w:rPr>
          <w:rFonts w:ascii="方正书宋_GBK" w:hAnsi="方正书宋_GBK"/>
          <w:sz w:val="22"/>
        </w:rPr>
        <w:t>,</w:t>
      </w:r>
      <w:r w:rsidRPr="00D115A2">
        <w:rPr>
          <w:rFonts w:hint="eastAsia"/>
          <w:sz w:val="22"/>
        </w:rPr>
        <w:t>可先给学生充足的探究时间和空间</w:t>
      </w:r>
      <w:r w:rsidRPr="00D115A2">
        <w:rPr>
          <w:rFonts w:ascii="方正书宋_GBK" w:hAnsi="方正书宋_GBK"/>
          <w:sz w:val="22"/>
        </w:rPr>
        <w:t>,</w:t>
      </w:r>
      <w:r w:rsidRPr="00D115A2">
        <w:rPr>
          <w:rFonts w:hint="eastAsia"/>
          <w:sz w:val="22"/>
        </w:rPr>
        <w:t>让他们去比较、观察、讨论</w:t>
      </w:r>
      <w:r w:rsidRPr="00D115A2">
        <w:rPr>
          <w:rFonts w:ascii="方正书宋_GBK" w:hAnsi="方正书宋_GBK"/>
          <w:sz w:val="22"/>
        </w:rPr>
        <w:t>,</w:t>
      </w:r>
      <w:r w:rsidRPr="00D115A2">
        <w:rPr>
          <w:rFonts w:hint="eastAsia"/>
          <w:sz w:val="22"/>
        </w:rPr>
        <w:t>找到解决问题的多种策略。在探索中教师应提醒学生把所有的可能性都考虑进去。小组讨论后</w:t>
      </w:r>
      <w:r w:rsidRPr="00D115A2">
        <w:rPr>
          <w:rFonts w:ascii="方正书宋_GBK" w:hAnsi="方正书宋_GBK"/>
          <w:sz w:val="22"/>
        </w:rPr>
        <w:t>,</w:t>
      </w:r>
      <w:r w:rsidRPr="00D115A2">
        <w:rPr>
          <w:rFonts w:hint="eastAsia"/>
          <w:sz w:val="22"/>
        </w:rPr>
        <w:t>教师可要求学生分组汇报结果</w:t>
      </w:r>
      <w:r w:rsidRPr="00D115A2">
        <w:rPr>
          <w:rFonts w:ascii="方正书宋_GBK" w:hAnsi="方正书宋_GBK"/>
          <w:sz w:val="22"/>
        </w:rPr>
        <w:t>,</w:t>
      </w:r>
      <w:r w:rsidRPr="00D115A2">
        <w:rPr>
          <w:rFonts w:hint="eastAsia"/>
          <w:sz w:val="22"/>
        </w:rPr>
        <w:t>并逐一展示</w:t>
      </w:r>
      <w:r w:rsidRPr="00D115A2">
        <w:rPr>
          <w:rFonts w:ascii="方正书宋_GBK" w:hAnsi="方正书宋_GBK"/>
          <w:sz w:val="22"/>
        </w:rPr>
        <w:t>,</w:t>
      </w:r>
      <w:r w:rsidRPr="00D115A2">
        <w:rPr>
          <w:rFonts w:hint="eastAsia"/>
          <w:sz w:val="22"/>
        </w:rPr>
        <w:t>让学生感受到同一问题有多种解决方案</w:t>
      </w:r>
      <w:r w:rsidRPr="00D115A2">
        <w:rPr>
          <w:rFonts w:ascii="方正书宋_GBK" w:hAnsi="方正书宋_GBK"/>
          <w:sz w:val="22"/>
        </w:rPr>
        <w:t>,</w:t>
      </w:r>
      <w:r w:rsidRPr="00D115A2">
        <w:rPr>
          <w:rFonts w:hint="eastAsia"/>
          <w:sz w:val="22"/>
        </w:rPr>
        <w:t>为后面寻求最优的解决策略打下研究、分析的基础。</w:t>
      </w:r>
    </w:p>
    <w:p w:rsidR="00D44005" w:rsidRPr="00D115A2" w:rsidRDefault="00D44005" w:rsidP="00D44005">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让学生充分经历“比较——猜想——验证”的过程</w:t>
      </w:r>
      <w:r w:rsidRPr="00D115A2">
        <w:rPr>
          <w:rFonts w:ascii="方正黑体_GBK" w:hAnsi="方正黑体_GBK"/>
          <w:color w:val="FF00FF"/>
          <w:sz w:val="22"/>
        </w:rPr>
        <w:t>,</w:t>
      </w:r>
      <w:r w:rsidRPr="00D115A2">
        <w:rPr>
          <w:rFonts w:eastAsia="方正黑体_GBK" w:hint="eastAsia"/>
          <w:color w:val="FF00FF"/>
          <w:sz w:val="22"/>
        </w:rPr>
        <w:t>寻求找次品的方法。</w:t>
      </w:r>
    </w:p>
    <w:p w:rsidR="00D44005" w:rsidRPr="00D115A2" w:rsidRDefault="00D44005" w:rsidP="00D44005">
      <w:pPr>
        <w:spacing w:line="240" w:lineRule="auto"/>
        <w:ind w:firstLineChars="200" w:firstLine="440"/>
        <w:rPr>
          <w:sz w:val="22"/>
        </w:rPr>
      </w:pPr>
      <w:r w:rsidRPr="00D115A2">
        <w:rPr>
          <w:rFonts w:hint="eastAsia"/>
          <w:sz w:val="22"/>
        </w:rPr>
        <w:t>“找次品”的最优策略有两个要点</w:t>
      </w:r>
      <w:r w:rsidRPr="00D115A2">
        <w:rPr>
          <w:rFonts w:ascii="方正书宋_GBK" w:hAnsi="方正书宋_GBK"/>
          <w:sz w:val="22"/>
        </w:rPr>
        <w:t>:</w:t>
      </w:r>
      <w:r w:rsidRPr="00D115A2">
        <w:rPr>
          <w:rFonts w:hint="eastAsia"/>
          <w:sz w:val="22"/>
        </w:rPr>
        <w:t>一是把待测物品分成</w:t>
      </w:r>
      <w:r w:rsidRPr="00D115A2">
        <w:rPr>
          <w:sz w:val="22"/>
        </w:rPr>
        <w:t>3</w:t>
      </w:r>
      <w:r w:rsidRPr="00D115A2">
        <w:rPr>
          <w:rFonts w:hint="eastAsia"/>
          <w:sz w:val="22"/>
        </w:rPr>
        <w:t>份</w:t>
      </w:r>
      <w:r w:rsidRPr="00D115A2">
        <w:rPr>
          <w:rFonts w:ascii="方正书宋_GBK" w:hAnsi="方正书宋_GBK"/>
          <w:sz w:val="22"/>
        </w:rPr>
        <w:t>,</w:t>
      </w:r>
      <w:r w:rsidRPr="00D115A2">
        <w:rPr>
          <w:rFonts w:hint="eastAsia"/>
          <w:sz w:val="22"/>
        </w:rPr>
        <w:t>二是尽量平均分。这是本单元教学的重点以及难点。如何遵循学生的认知特点</w:t>
      </w:r>
      <w:r w:rsidRPr="00D115A2">
        <w:rPr>
          <w:rFonts w:ascii="方正书宋_GBK" w:hAnsi="方正书宋_GBK"/>
          <w:sz w:val="22"/>
        </w:rPr>
        <w:t>,</w:t>
      </w:r>
      <w:r w:rsidRPr="00D115A2">
        <w:rPr>
          <w:rFonts w:hint="eastAsia"/>
          <w:sz w:val="22"/>
        </w:rPr>
        <w:t>引导学生突破这一难点呢</w:t>
      </w:r>
      <w:r w:rsidRPr="00D115A2">
        <w:rPr>
          <w:rFonts w:ascii="方正书宋_GBK" w:hAnsi="方正书宋_GBK"/>
          <w:sz w:val="22"/>
        </w:rPr>
        <w:t>?</w:t>
      </w:r>
      <w:r w:rsidRPr="00D115A2">
        <w:rPr>
          <w:rFonts w:hint="eastAsia"/>
          <w:sz w:val="22"/>
        </w:rPr>
        <w:t>教学</w:t>
      </w:r>
      <w:r w:rsidRPr="00D115A2">
        <w:rPr>
          <w:rFonts w:hint="eastAsia"/>
          <w:sz w:val="22"/>
        </w:rPr>
        <w:lastRenderedPageBreak/>
        <w:t>中可以按照教材的编排</w:t>
      </w:r>
      <w:r w:rsidRPr="00D115A2">
        <w:rPr>
          <w:rFonts w:ascii="方正书宋_GBK" w:hAnsi="方正书宋_GBK"/>
          <w:sz w:val="22"/>
        </w:rPr>
        <w:t>,</w:t>
      </w:r>
      <w:r w:rsidRPr="00D115A2">
        <w:rPr>
          <w:rFonts w:hint="eastAsia"/>
          <w:sz w:val="22"/>
        </w:rPr>
        <w:t>通过有层次的、丰富的探究活动</w:t>
      </w:r>
      <w:r w:rsidRPr="00D115A2">
        <w:rPr>
          <w:rFonts w:ascii="方正书宋_GBK" w:hAnsi="方正书宋_GBK"/>
          <w:sz w:val="22"/>
        </w:rPr>
        <w:t>,</w:t>
      </w:r>
      <w:r w:rsidRPr="00D115A2">
        <w:rPr>
          <w:rFonts w:hint="eastAsia"/>
          <w:sz w:val="22"/>
        </w:rPr>
        <w:t>让学生在自主探索中体会</w:t>
      </w:r>
      <w:r w:rsidRPr="00D115A2">
        <w:rPr>
          <w:rFonts w:ascii="方正书宋_GBK" w:hAnsi="方正书宋_GBK"/>
          <w:sz w:val="22"/>
        </w:rPr>
        <w:t>,</w:t>
      </w:r>
      <w:r w:rsidRPr="00D115A2">
        <w:rPr>
          <w:rFonts w:hint="eastAsia"/>
          <w:sz w:val="22"/>
        </w:rPr>
        <w:t>逐步地进行归纳。</w:t>
      </w:r>
    </w:p>
    <w:p w:rsidR="00D44005" w:rsidRPr="00D115A2" w:rsidRDefault="00D44005" w:rsidP="00D44005">
      <w:pPr>
        <w:spacing w:line="240" w:lineRule="auto"/>
        <w:ind w:firstLineChars="200" w:firstLine="440"/>
        <w:rPr>
          <w:sz w:val="22"/>
        </w:rPr>
      </w:pPr>
      <w:r w:rsidRPr="00D115A2">
        <w:rPr>
          <w:rFonts w:ascii="NEU-HZ-S92" w:hAnsi="NEU-HZ-S92"/>
          <w:color w:val="FF00FF"/>
          <w:sz w:val="22"/>
        </w:rPr>
        <w:t>3</w:t>
      </w:r>
      <w:r w:rsidRPr="00D115A2">
        <w:rPr>
          <w:i/>
          <w:color w:val="FF00FF"/>
          <w:sz w:val="22"/>
        </w:rPr>
        <w:t>.</w:t>
      </w:r>
      <w:r w:rsidRPr="00D115A2">
        <w:rPr>
          <w:rFonts w:eastAsia="方正黑体_GBK" w:hint="eastAsia"/>
          <w:color w:val="FF00FF"/>
          <w:sz w:val="22"/>
        </w:rPr>
        <w:t>有意识地进行数学思维过程表达的教学。</w:t>
      </w:r>
    </w:p>
    <w:p w:rsidR="00D44005" w:rsidRPr="00D115A2" w:rsidRDefault="00D44005" w:rsidP="00D44005">
      <w:pPr>
        <w:spacing w:line="240" w:lineRule="auto"/>
        <w:ind w:firstLineChars="200" w:firstLine="440"/>
        <w:rPr>
          <w:sz w:val="22"/>
        </w:rPr>
      </w:pPr>
      <w:r w:rsidRPr="00D115A2">
        <w:rPr>
          <w:rFonts w:hint="eastAsia"/>
          <w:sz w:val="22"/>
        </w:rPr>
        <w:t>逻辑推理是贯穿本节课始终的重要思想方法。在“找次品”的过程中</w:t>
      </w:r>
      <w:r w:rsidRPr="00D115A2">
        <w:rPr>
          <w:rFonts w:ascii="方正书宋_GBK" w:hAnsi="方正书宋_GBK"/>
          <w:sz w:val="22"/>
        </w:rPr>
        <w:t>,</w:t>
      </w:r>
      <w:r w:rsidRPr="00D115A2">
        <w:rPr>
          <w:rFonts w:hint="eastAsia"/>
          <w:sz w:val="22"/>
        </w:rPr>
        <w:t>为使别人明白自己是怎么解决问题的</w:t>
      </w:r>
      <w:r w:rsidRPr="00D115A2">
        <w:rPr>
          <w:rFonts w:ascii="方正书宋_GBK" w:hAnsi="方正书宋_GBK"/>
          <w:sz w:val="22"/>
        </w:rPr>
        <w:t>,</w:t>
      </w:r>
      <w:r w:rsidRPr="00D115A2">
        <w:rPr>
          <w:rFonts w:hint="eastAsia"/>
          <w:sz w:val="22"/>
        </w:rPr>
        <w:t>学生需要清晰、有条理地表示出逻辑推理的过程。而这点也正是本单元的重点和难点。虽然口头和文字表达可以说明思维过程</w:t>
      </w:r>
      <w:r w:rsidRPr="00D115A2">
        <w:rPr>
          <w:rFonts w:ascii="方正书宋_GBK" w:hAnsi="方正书宋_GBK"/>
          <w:sz w:val="22"/>
        </w:rPr>
        <w:t>,</w:t>
      </w:r>
      <w:r w:rsidRPr="00D115A2">
        <w:rPr>
          <w:rFonts w:hint="eastAsia"/>
          <w:sz w:val="22"/>
        </w:rPr>
        <w:t>但更要有意识地引导学生尝试用画直观图、流程图并配有文字说明的方式表示逻辑推理的过程</w:t>
      </w:r>
      <w:r w:rsidRPr="00D115A2">
        <w:rPr>
          <w:rFonts w:ascii="方正书宋_GBK" w:hAnsi="方正书宋_GBK"/>
          <w:sz w:val="22"/>
        </w:rPr>
        <w:t>,</w:t>
      </w:r>
      <w:r w:rsidRPr="00D115A2">
        <w:rPr>
          <w:rFonts w:hint="eastAsia"/>
          <w:sz w:val="22"/>
        </w:rPr>
        <w:t>使学生逐步学会用数学化的方式表达思维过程。</w:t>
      </w:r>
    </w:p>
    <w:p w:rsidR="00D44005" w:rsidRPr="00D115A2" w:rsidRDefault="00D44005" w:rsidP="00D44005">
      <w:pPr>
        <w:spacing w:line="240" w:lineRule="auto"/>
        <w:ind w:firstLineChars="200" w:firstLine="440"/>
        <w:rPr>
          <w:sz w:val="22"/>
        </w:rPr>
      </w:pPr>
      <w:r w:rsidRPr="00D115A2">
        <w:rPr>
          <w:rFonts w:ascii="NEU-HZ-S92" w:hAnsi="NEU-HZ-S92"/>
          <w:color w:val="FF00FF"/>
          <w:sz w:val="22"/>
        </w:rPr>
        <w:t>4</w:t>
      </w:r>
      <w:r w:rsidRPr="00D115A2">
        <w:rPr>
          <w:i/>
          <w:color w:val="FF00FF"/>
          <w:sz w:val="22"/>
        </w:rPr>
        <w:t>.</w:t>
      </w:r>
      <w:r w:rsidRPr="00D115A2">
        <w:rPr>
          <w:rFonts w:eastAsia="方正黑体_GBK" w:hint="eastAsia"/>
          <w:color w:val="FF00FF"/>
          <w:sz w:val="22"/>
        </w:rPr>
        <w:t>引导学生用直观方式清晰地表达出推理过程。</w:t>
      </w:r>
    </w:p>
    <w:p w:rsidR="00D44005" w:rsidRPr="00D115A2" w:rsidRDefault="00D44005" w:rsidP="00D44005">
      <w:pPr>
        <w:spacing w:line="240" w:lineRule="auto"/>
        <w:ind w:firstLineChars="200" w:firstLine="440"/>
        <w:rPr>
          <w:sz w:val="22"/>
        </w:rPr>
      </w:pPr>
      <w:r w:rsidRPr="00D115A2">
        <w:rPr>
          <w:rFonts w:hint="eastAsia"/>
          <w:sz w:val="22"/>
        </w:rPr>
        <w:t>用天平找次品</w:t>
      </w:r>
      <w:r w:rsidRPr="00D115A2">
        <w:rPr>
          <w:rFonts w:ascii="方正书宋_GBK" w:hAnsi="方正书宋_GBK"/>
          <w:sz w:val="22"/>
        </w:rPr>
        <w:t>,</w:t>
      </w:r>
      <w:r w:rsidRPr="00D115A2">
        <w:rPr>
          <w:rFonts w:hint="eastAsia"/>
          <w:sz w:val="22"/>
        </w:rPr>
        <w:t>并不是一定要通过天平称</w:t>
      </w:r>
      <w:r w:rsidRPr="00D115A2">
        <w:rPr>
          <w:rFonts w:ascii="方正书宋_GBK" w:hAnsi="方正书宋_GBK"/>
          <w:sz w:val="22"/>
        </w:rPr>
        <w:t>,</w:t>
      </w:r>
      <w:r w:rsidRPr="00D115A2">
        <w:rPr>
          <w:rFonts w:hint="eastAsia"/>
          <w:sz w:val="22"/>
        </w:rPr>
        <w:t>而是利用天平平衡的原理</w:t>
      </w:r>
      <w:r w:rsidRPr="00D115A2">
        <w:rPr>
          <w:rFonts w:ascii="方正书宋_GBK" w:hAnsi="方正书宋_GBK"/>
          <w:sz w:val="22"/>
        </w:rPr>
        <w:t>,</w:t>
      </w:r>
      <w:r w:rsidRPr="00D115A2">
        <w:rPr>
          <w:rFonts w:hint="eastAsia"/>
          <w:sz w:val="22"/>
        </w:rPr>
        <w:t>通过逻辑推理确定出次品。因此</w:t>
      </w:r>
      <w:r w:rsidRPr="00D115A2">
        <w:rPr>
          <w:rFonts w:ascii="方正书宋_GBK" w:hAnsi="方正书宋_GBK"/>
          <w:sz w:val="22"/>
        </w:rPr>
        <w:t>,</w:t>
      </w:r>
      <w:r w:rsidRPr="00D115A2">
        <w:rPr>
          <w:rFonts w:hint="eastAsia"/>
          <w:sz w:val="22"/>
        </w:rPr>
        <w:t>在用天平直观说明找次品的基本推理过程后</w:t>
      </w:r>
      <w:r w:rsidRPr="00D115A2">
        <w:rPr>
          <w:rFonts w:ascii="方正书宋_GBK" w:hAnsi="方正书宋_GBK"/>
          <w:sz w:val="22"/>
        </w:rPr>
        <w:t>,</w:t>
      </w:r>
      <w:r w:rsidRPr="00D115A2">
        <w:rPr>
          <w:rFonts w:hint="eastAsia"/>
          <w:sz w:val="22"/>
        </w:rPr>
        <w:t>要引导学生用直观、简明的方式</w:t>
      </w:r>
      <w:r w:rsidRPr="00D115A2">
        <w:rPr>
          <w:rFonts w:ascii="方正书宋_GBK" w:hAnsi="方正书宋_GBK"/>
          <w:sz w:val="22"/>
        </w:rPr>
        <w:t>,</w:t>
      </w:r>
      <w:r w:rsidRPr="00D115A2">
        <w:rPr>
          <w:rFonts w:hint="eastAsia"/>
          <w:sz w:val="22"/>
        </w:rPr>
        <w:t>清晰地表示出推理过程</w:t>
      </w:r>
      <w:r w:rsidRPr="00D115A2">
        <w:rPr>
          <w:rFonts w:ascii="方正书宋_GBK" w:hAnsi="方正书宋_GBK"/>
          <w:sz w:val="22"/>
        </w:rPr>
        <w:t>,</w:t>
      </w:r>
      <w:r w:rsidRPr="00D115A2">
        <w:rPr>
          <w:rFonts w:hint="eastAsia"/>
          <w:sz w:val="22"/>
        </w:rPr>
        <w:t>进一步理清思路</w:t>
      </w:r>
      <w:r w:rsidRPr="00D115A2">
        <w:rPr>
          <w:rFonts w:ascii="方正书宋_GBK" w:hAnsi="方正书宋_GBK"/>
          <w:sz w:val="22"/>
        </w:rPr>
        <w:t>,</w:t>
      </w:r>
      <w:r w:rsidRPr="00D115A2">
        <w:rPr>
          <w:rFonts w:hint="eastAsia"/>
          <w:sz w:val="22"/>
        </w:rPr>
        <w:t>为后面数量更多的找次品问题做好认知和方法上的准备。</w:t>
      </w:r>
    </w:p>
    <w:p w:rsidR="00D44005" w:rsidRPr="00D115A2" w:rsidRDefault="00D44005" w:rsidP="00D44005">
      <w:pPr>
        <w:spacing w:line="240" w:lineRule="auto"/>
        <w:ind w:firstLineChars="200" w:firstLine="440"/>
        <w:rPr>
          <w:sz w:val="22"/>
        </w:rPr>
      </w:pPr>
      <w:r w:rsidRPr="00D115A2">
        <w:rPr>
          <w:rFonts w:hint="eastAsia"/>
          <w:sz w:val="22"/>
        </w:rPr>
        <w:t>在进行说理时</w:t>
      </w:r>
      <w:r w:rsidRPr="00D115A2">
        <w:rPr>
          <w:rFonts w:ascii="方正书宋_GBK" w:hAnsi="方正书宋_GBK"/>
          <w:sz w:val="22"/>
        </w:rPr>
        <w:t>,</w:t>
      </w:r>
      <w:r w:rsidRPr="00D115A2">
        <w:rPr>
          <w:rFonts w:hint="eastAsia"/>
          <w:sz w:val="22"/>
        </w:rPr>
        <w:t>教师要引导学生尽量用规范的语言“假如平衡……假如不平衡……”来表述</w:t>
      </w:r>
      <w:r w:rsidRPr="00D115A2">
        <w:rPr>
          <w:rFonts w:ascii="方正书宋_GBK" w:hAnsi="方正书宋_GBK"/>
          <w:sz w:val="22"/>
        </w:rPr>
        <w:t>,</w:t>
      </w:r>
      <w:r w:rsidRPr="00D115A2">
        <w:rPr>
          <w:rFonts w:hint="eastAsia"/>
          <w:sz w:val="22"/>
        </w:rPr>
        <w:t>并理解这是两种情况。推理时</w:t>
      </w:r>
      <w:r w:rsidRPr="00D115A2">
        <w:rPr>
          <w:rFonts w:ascii="方正书宋_GBK" w:hAnsi="方正书宋_GBK"/>
          <w:sz w:val="22"/>
        </w:rPr>
        <w:t>,</w:t>
      </w:r>
      <w:r w:rsidRPr="00D115A2">
        <w:rPr>
          <w:rFonts w:hint="eastAsia"/>
          <w:sz w:val="22"/>
        </w:rPr>
        <w:t>教师也要引导学生用格式大致统一的直观图或流程图辅以文字说明来记录和推理。这一点对于学生后面的学习尤为重要。当然</w:t>
      </w:r>
      <w:r w:rsidRPr="00D115A2">
        <w:rPr>
          <w:rFonts w:ascii="方正书宋_GBK" w:hAnsi="方正书宋_GBK"/>
          <w:sz w:val="22"/>
        </w:rPr>
        <w:t>,</w:t>
      </w:r>
      <w:r w:rsidRPr="00D115A2">
        <w:rPr>
          <w:rFonts w:hint="eastAsia"/>
          <w:sz w:val="22"/>
        </w:rPr>
        <w:t>教材上的直观图只是一个范例</w:t>
      </w:r>
      <w:r w:rsidRPr="00D115A2">
        <w:rPr>
          <w:rFonts w:ascii="方正书宋_GBK" w:hAnsi="方正书宋_GBK"/>
          <w:sz w:val="22"/>
        </w:rPr>
        <w:t>,</w:t>
      </w:r>
      <w:r w:rsidRPr="00D115A2">
        <w:rPr>
          <w:rFonts w:hint="eastAsia"/>
          <w:sz w:val="22"/>
        </w:rPr>
        <w:t>学生也可以有自己的不同表示方法</w:t>
      </w:r>
      <w:r w:rsidRPr="00D115A2">
        <w:rPr>
          <w:rFonts w:ascii="方正书宋_GBK" w:hAnsi="方正书宋_GBK"/>
          <w:sz w:val="22"/>
        </w:rPr>
        <w:t>,</w:t>
      </w:r>
      <w:r w:rsidRPr="00D115A2">
        <w:rPr>
          <w:rFonts w:hint="eastAsia"/>
          <w:sz w:val="22"/>
        </w:rPr>
        <w:t>只要合理</w:t>
      </w:r>
      <w:r w:rsidRPr="00D115A2">
        <w:rPr>
          <w:rFonts w:ascii="方正书宋_GBK" w:hAnsi="方正书宋_GBK"/>
          <w:sz w:val="22"/>
        </w:rPr>
        <w:t>,</w:t>
      </w:r>
      <w:r w:rsidRPr="00D115A2">
        <w:rPr>
          <w:rFonts w:hint="eastAsia"/>
          <w:sz w:val="22"/>
        </w:rPr>
        <w:t>教师都应给予肯定。</w:t>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47" name="kshf.jpg" descr="id:2147507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3788640" cy="1261800"/>
            <wp:effectExtent l="0" t="0" r="0" b="0"/>
            <wp:docPr id="1348" name="ks147.eps" descr="id:2147507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15"/>
                    <a:stretch>
                      <a:fillRect/>
                    </a:stretch>
                  </pic:blipFill>
                  <pic:spPr>
                    <a:xfrm>
                      <a:off x="0" y="0"/>
                      <a:ext cx="3788640" cy="126180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lastRenderedPageBreak/>
        <w:drawing>
          <wp:inline distT="0" distB="0" distL="0" distR="0">
            <wp:extent cx="2490480" cy="539640"/>
            <wp:effectExtent l="0" t="0" r="0" b="0"/>
            <wp:docPr id="1349" name="ksjx.jpg" descr="id:2147507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rFonts w:eastAsia="方正小标宋_GBK" w:hint="eastAsia"/>
          <w:sz w:val="48"/>
          <w:u w:val="dotted" w:color="FF00FF"/>
        </w:rPr>
        <w:t>找次品</w:t>
      </w:r>
    </w:p>
    <w:p w:rsidR="00D44005" w:rsidRPr="00D115A2" w:rsidRDefault="00D44005" w:rsidP="00D44005">
      <w:pPr>
        <w:spacing w:line="240" w:lineRule="auto"/>
        <w:jc w:val="center"/>
        <w:rPr>
          <w:sz w:val="22"/>
        </w:rPr>
      </w:pPr>
      <w:r w:rsidRPr="00D115A2">
        <w:rPr>
          <w:noProof/>
          <w:sz w:val="22"/>
        </w:rPr>
        <w:drawing>
          <wp:inline distT="0" distB="0" distL="0" distR="0">
            <wp:extent cx="2215800" cy="475560"/>
            <wp:effectExtent l="0" t="0" r="0" b="0"/>
            <wp:docPr id="1352" name="ztsj.jpg" descr="id:2147507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215800" cy="47556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53" name="jcfx.jpg" descr="id:2147507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“找次品”问题是一类经典的数学问题</w:t>
      </w:r>
      <w:r w:rsidRPr="00D115A2">
        <w:rPr>
          <w:rFonts w:ascii="方正书宋_GBK" w:hAnsi="方正书宋_GBK"/>
          <w:sz w:val="22"/>
        </w:rPr>
        <w:t>,</w:t>
      </w:r>
      <w:r w:rsidRPr="00D115A2">
        <w:rPr>
          <w:rFonts w:hint="eastAsia"/>
          <w:sz w:val="22"/>
        </w:rPr>
        <w:t>可以细分为许多类型</w:t>
      </w:r>
      <w:r w:rsidRPr="00D115A2">
        <w:rPr>
          <w:rFonts w:ascii="方正书宋_GBK" w:hAnsi="方正书宋_GBK"/>
          <w:sz w:val="22"/>
        </w:rPr>
        <w:t>,</w:t>
      </w:r>
      <w:r w:rsidRPr="00D115A2">
        <w:rPr>
          <w:rFonts w:hint="eastAsia"/>
          <w:sz w:val="22"/>
        </w:rPr>
        <w:t>有的类型解决起来相当复杂。教材选择了比较简单的一类作为例题</w:t>
      </w:r>
      <w:r w:rsidRPr="00D115A2">
        <w:rPr>
          <w:rFonts w:ascii="方正书宋_GBK" w:hAnsi="方正书宋_GBK"/>
          <w:sz w:val="22"/>
        </w:rPr>
        <w:t>,</w:t>
      </w:r>
      <w:r w:rsidRPr="00D115A2">
        <w:rPr>
          <w:rFonts w:hint="eastAsia"/>
          <w:sz w:val="22"/>
        </w:rPr>
        <w:t>即</w:t>
      </w:r>
      <w:r w:rsidRPr="00D115A2">
        <w:rPr>
          <w:rFonts w:ascii="方正书宋_GBK" w:hAnsi="方正书宋_GBK"/>
          <w:sz w:val="22"/>
        </w:rPr>
        <w:t>:</w:t>
      </w:r>
      <w:r w:rsidRPr="00D115A2">
        <w:rPr>
          <w:rFonts w:hint="eastAsia"/>
          <w:sz w:val="22"/>
        </w:rPr>
        <w:t>有</w:t>
      </w:r>
      <w:r w:rsidRPr="00D115A2">
        <w:rPr>
          <w:i/>
          <w:sz w:val="22"/>
        </w:rPr>
        <w:t>n</w:t>
      </w:r>
      <w:r w:rsidRPr="00D115A2">
        <w:rPr>
          <w:rFonts w:hint="eastAsia"/>
          <w:sz w:val="22"/>
        </w:rPr>
        <w:t>个从外表看完全相同的零件</w:t>
      </w:r>
      <w:r w:rsidRPr="00D115A2">
        <w:rPr>
          <w:rFonts w:ascii="方正书宋_GBK" w:hAnsi="方正书宋_GBK"/>
          <w:sz w:val="22"/>
        </w:rPr>
        <w:t>,</w:t>
      </w:r>
      <w:r w:rsidRPr="00D115A2">
        <w:rPr>
          <w:rFonts w:hint="eastAsia"/>
          <w:sz w:val="22"/>
        </w:rPr>
        <w:t>其中一个是次品</w:t>
      </w:r>
      <w:r w:rsidRPr="00D115A2">
        <w:rPr>
          <w:rFonts w:ascii="方正书宋_GBK" w:hAnsi="方正书宋_GBK"/>
          <w:sz w:val="22"/>
        </w:rPr>
        <w:t>,</w:t>
      </w:r>
      <w:r w:rsidRPr="00D115A2">
        <w:rPr>
          <w:rFonts w:hint="eastAsia"/>
          <w:sz w:val="22"/>
        </w:rPr>
        <w:t>次品比合格品重</w:t>
      </w:r>
      <w:r w:rsidRPr="00D115A2">
        <w:rPr>
          <w:rFonts w:ascii="方正书宋_GBK" w:hAnsi="方正书宋_GBK"/>
          <w:sz w:val="22"/>
        </w:rPr>
        <w:t>(</w:t>
      </w:r>
      <w:r w:rsidRPr="00D115A2">
        <w:rPr>
          <w:rFonts w:hint="eastAsia"/>
          <w:sz w:val="22"/>
        </w:rPr>
        <w:t>或轻</w:t>
      </w:r>
      <w:r w:rsidRPr="00D115A2">
        <w:rPr>
          <w:rFonts w:ascii="方正书宋_GBK" w:hAnsi="方正书宋_GBK"/>
          <w:sz w:val="22"/>
        </w:rPr>
        <w:t>)</w:t>
      </w:r>
      <w:r w:rsidRPr="00D115A2">
        <w:rPr>
          <w:rFonts w:hint="eastAsia"/>
          <w:sz w:val="22"/>
        </w:rPr>
        <w:t>一些。假如用没有砝码的天平称</w:t>
      </w:r>
      <w:r w:rsidRPr="00D115A2">
        <w:rPr>
          <w:rFonts w:ascii="方正书宋_GBK" w:hAnsi="方正书宋_GBK"/>
          <w:sz w:val="22"/>
        </w:rPr>
        <w:t>,</w:t>
      </w:r>
      <w:r w:rsidRPr="00D115A2">
        <w:rPr>
          <w:rFonts w:hint="eastAsia"/>
          <w:sz w:val="22"/>
        </w:rPr>
        <w:t>最少称几次就能保证找出这个次品。</w:t>
      </w:r>
    </w:p>
    <w:p w:rsidR="00D44005" w:rsidRPr="00D115A2" w:rsidRDefault="00D44005" w:rsidP="00D44005">
      <w:pPr>
        <w:spacing w:line="240" w:lineRule="auto"/>
        <w:ind w:firstLineChars="200" w:firstLine="440"/>
        <w:rPr>
          <w:sz w:val="22"/>
        </w:rPr>
      </w:pPr>
      <w:r w:rsidRPr="00D115A2">
        <w:rPr>
          <w:rFonts w:hint="eastAsia"/>
          <w:sz w:val="22"/>
        </w:rPr>
        <w:t>教材从例题到习题</w:t>
      </w:r>
      <w:r w:rsidRPr="00D115A2">
        <w:rPr>
          <w:rFonts w:ascii="方正书宋_GBK" w:hAnsi="方正书宋_GBK"/>
          <w:sz w:val="22"/>
        </w:rPr>
        <w:t>,</w:t>
      </w:r>
      <w:r w:rsidRPr="00D115A2">
        <w:rPr>
          <w:rFonts w:hint="eastAsia"/>
          <w:sz w:val="22"/>
        </w:rPr>
        <w:t>不断引导学生学习用符号、文字直观并简洁地表示思维过程</w:t>
      </w:r>
      <w:r w:rsidRPr="00D115A2">
        <w:rPr>
          <w:rFonts w:ascii="方正书宋_GBK" w:hAnsi="方正书宋_GBK"/>
          <w:sz w:val="22"/>
        </w:rPr>
        <w:t>,</w:t>
      </w:r>
      <w:r w:rsidRPr="00D115A2">
        <w:rPr>
          <w:rFonts w:hint="eastAsia"/>
          <w:sz w:val="22"/>
        </w:rPr>
        <w:t>使学生在潜移默化中学会用数学语言表达</w:t>
      </w:r>
      <w:r w:rsidRPr="00D115A2">
        <w:rPr>
          <w:rFonts w:ascii="方正书宋_GBK" w:hAnsi="方正书宋_GBK"/>
          <w:sz w:val="22"/>
        </w:rPr>
        <w:t>,</w:t>
      </w:r>
      <w:r w:rsidRPr="00D115A2">
        <w:rPr>
          <w:rFonts w:hint="eastAsia"/>
          <w:sz w:val="22"/>
        </w:rPr>
        <w:t>有意识地培养学生思维的条理性、逻辑性和准确性。</w:t>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54" name="jxmb.jpg" descr="id:2147507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通过比较、猜测、验证等活动</w:t>
      </w:r>
      <w:r w:rsidRPr="00D115A2">
        <w:rPr>
          <w:rFonts w:ascii="方正书宋_GBK" w:hAnsi="方正书宋_GBK"/>
          <w:sz w:val="22"/>
        </w:rPr>
        <w:t>,</w:t>
      </w:r>
      <w:r w:rsidRPr="00D115A2">
        <w:rPr>
          <w:rFonts w:hint="eastAsia"/>
          <w:sz w:val="22"/>
        </w:rPr>
        <w:t>探索解决问题的策略</w:t>
      </w:r>
      <w:r w:rsidRPr="00D115A2">
        <w:rPr>
          <w:rFonts w:ascii="方正书宋_GBK" w:hAnsi="方正书宋_GBK"/>
          <w:sz w:val="22"/>
        </w:rPr>
        <w:t>,</w:t>
      </w:r>
      <w:r w:rsidRPr="00D115A2">
        <w:rPr>
          <w:rFonts w:hint="eastAsia"/>
          <w:sz w:val="22"/>
        </w:rPr>
        <w:t>渗透优化思想</w:t>
      </w:r>
      <w:r w:rsidRPr="00D115A2">
        <w:rPr>
          <w:rFonts w:ascii="方正书宋_GBK" w:hAnsi="方正书宋_GBK"/>
          <w:sz w:val="22"/>
        </w:rPr>
        <w:t>,</w:t>
      </w:r>
      <w:r w:rsidRPr="00D115A2">
        <w:rPr>
          <w:rFonts w:hint="eastAsia"/>
          <w:sz w:val="22"/>
        </w:rPr>
        <w:t>感受解决问题策略的多样性</w:t>
      </w:r>
      <w:r w:rsidRPr="00D115A2">
        <w:rPr>
          <w:rFonts w:ascii="方正书宋_GBK" w:hAnsi="方正书宋_GBK"/>
          <w:sz w:val="22"/>
        </w:rPr>
        <w:t>,</w:t>
      </w:r>
      <w:r w:rsidRPr="00D115A2">
        <w:rPr>
          <w:rFonts w:hint="eastAsia"/>
          <w:sz w:val="22"/>
        </w:rPr>
        <w:t>培养观察、分析、推理能力。</w:t>
      </w:r>
    </w:p>
    <w:p w:rsidR="00D44005" w:rsidRPr="00D115A2" w:rsidRDefault="00D44005" w:rsidP="00D4400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学习用图形、符号等直观方式清晰、简明地表示数学思维的过程</w:t>
      </w:r>
      <w:r w:rsidRPr="00D115A2">
        <w:rPr>
          <w:rFonts w:ascii="方正书宋_GBK" w:hAnsi="方正书宋_GBK"/>
          <w:sz w:val="22"/>
        </w:rPr>
        <w:t>,</w:t>
      </w:r>
      <w:r w:rsidRPr="00D115A2">
        <w:rPr>
          <w:rFonts w:hint="eastAsia"/>
          <w:sz w:val="22"/>
        </w:rPr>
        <w:t>培养逻辑思维的能力。</w:t>
      </w:r>
    </w:p>
    <w:p w:rsidR="00D44005" w:rsidRPr="00D115A2" w:rsidRDefault="00D44005" w:rsidP="00D4400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通过解决实际生活中的简单问题</w:t>
      </w:r>
      <w:r w:rsidRPr="00D115A2">
        <w:rPr>
          <w:rFonts w:ascii="方正书宋_GBK" w:hAnsi="方正书宋_GBK"/>
          <w:sz w:val="22"/>
        </w:rPr>
        <w:t>,</w:t>
      </w:r>
      <w:r w:rsidRPr="00D115A2">
        <w:rPr>
          <w:rFonts w:hint="eastAsia"/>
          <w:sz w:val="22"/>
        </w:rPr>
        <w:t>初步培养学生的应用意识和解决实际问题的能力。</w:t>
      </w:r>
    </w:p>
    <w:p w:rsidR="00D44005" w:rsidRPr="00D115A2" w:rsidRDefault="00D44005" w:rsidP="00D44005">
      <w:pPr>
        <w:spacing w:line="240" w:lineRule="auto"/>
        <w:jc w:val="center"/>
        <w:rPr>
          <w:sz w:val="22"/>
        </w:rPr>
      </w:pPr>
      <w:r w:rsidRPr="00D115A2">
        <w:rPr>
          <w:noProof/>
          <w:sz w:val="22"/>
        </w:rPr>
        <w:drawing>
          <wp:inline distT="0" distB="0" distL="0" distR="0">
            <wp:extent cx="1170720" cy="252720"/>
            <wp:effectExtent l="0" t="0" r="0" b="0"/>
            <wp:docPr id="1355" name="jxznd.jpg" descr="id:2147507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借助实物操作、画图等活动理解并解决简单的“找次品”问题</w:t>
      </w:r>
      <w:r w:rsidRPr="00D115A2">
        <w:rPr>
          <w:rFonts w:ascii="方正书宋_GBK" w:hAnsi="方正书宋_GBK"/>
          <w:sz w:val="22"/>
        </w:rPr>
        <w:t>,</w:t>
      </w:r>
      <w:r w:rsidRPr="00D115A2">
        <w:rPr>
          <w:rFonts w:hint="eastAsia"/>
          <w:sz w:val="22"/>
        </w:rPr>
        <w:t>在此基础上归纳出解决这类问题的最优分组策略</w:t>
      </w:r>
      <w:r w:rsidRPr="00D115A2">
        <w:rPr>
          <w:rFonts w:ascii="方正书宋_GBK" w:hAnsi="方正书宋_GBK"/>
          <w:sz w:val="22"/>
        </w:rPr>
        <w:t>,</w:t>
      </w:r>
      <w:r w:rsidRPr="00D115A2">
        <w:rPr>
          <w:rFonts w:hint="eastAsia"/>
          <w:sz w:val="22"/>
        </w:rPr>
        <w:t>经历由多样化到优化的思维过程。</w:t>
      </w:r>
    </w:p>
    <w:p w:rsidR="00D44005" w:rsidRPr="00D115A2" w:rsidRDefault="00D44005" w:rsidP="00D44005">
      <w:pPr>
        <w:spacing w:line="240" w:lineRule="auto"/>
        <w:ind w:firstLineChars="200" w:firstLine="440"/>
        <w:rPr>
          <w:sz w:val="22"/>
        </w:rPr>
      </w:pPr>
      <w:r w:rsidRPr="00D115A2">
        <w:rPr>
          <w:rFonts w:eastAsia="方正黑体_GBK" w:hint="eastAsia"/>
          <w:sz w:val="22"/>
        </w:rPr>
        <w:lastRenderedPageBreak/>
        <w:t>【难点】</w:t>
      </w:r>
      <w:r w:rsidRPr="00D115A2">
        <w:rPr>
          <w:i/>
          <w:sz w:val="22"/>
        </w:rPr>
        <w:t xml:space="preserve">　</w:t>
      </w:r>
      <w:r w:rsidRPr="00D115A2">
        <w:rPr>
          <w:rFonts w:hint="eastAsia"/>
          <w:sz w:val="22"/>
        </w:rPr>
        <w:t>寻找被测物品数量与保证找到次品至少需要称的次数之间的关系。</w:t>
      </w:r>
    </w:p>
    <w:p w:rsidR="00D44005" w:rsidRPr="00D115A2" w:rsidRDefault="00D44005" w:rsidP="00D44005">
      <w:pPr>
        <w:spacing w:line="240" w:lineRule="auto"/>
        <w:jc w:val="center"/>
        <w:rPr>
          <w:sz w:val="22"/>
        </w:rPr>
      </w:pPr>
      <w:r w:rsidRPr="00D115A2">
        <w:rPr>
          <w:noProof/>
          <w:sz w:val="22"/>
        </w:rPr>
        <w:drawing>
          <wp:inline distT="0" distB="0" distL="0" distR="0">
            <wp:extent cx="877320" cy="252720"/>
            <wp:effectExtent l="0" t="0" r="0" b="0"/>
            <wp:docPr id="1356" name="kqzb.jpg" descr="id:2147507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rFonts w:hint="eastAsia"/>
          <w:sz w:val="22"/>
        </w:rPr>
        <w:t>方片纸。</w:t>
      </w:r>
    </w:p>
    <w:p w:rsidR="00D44005" w:rsidRPr="00D115A2" w:rsidRDefault="00D44005" w:rsidP="00D44005">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方片纸。</w:t>
      </w:r>
    </w:p>
    <w:p w:rsidR="00D44005" w:rsidRPr="00D115A2" w:rsidRDefault="00D44005" w:rsidP="00D44005">
      <w:pPr>
        <w:spacing w:line="240" w:lineRule="auto"/>
        <w:jc w:val="center"/>
        <w:rPr>
          <w:sz w:val="22"/>
        </w:rPr>
      </w:pPr>
      <w:r w:rsidRPr="00D115A2">
        <w:rPr>
          <w:noProof/>
          <w:sz w:val="22"/>
        </w:rPr>
        <w:drawing>
          <wp:inline distT="0" distB="0" distL="0" distR="0">
            <wp:extent cx="2215800" cy="475560"/>
            <wp:effectExtent l="0" t="0" r="0" b="0"/>
            <wp:docPr id="1357" name="jxgc.jpg" descr="id:2147507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215800" cy="47556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2520000" cy="277200"/>
            <wp:effectExtent l="0" t="0" r="0" b="0"/>
            <wp:docPr id="1358" name="xkdr1.jpg" descr="id:2147507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529920" cy="213120"/>
            <wp:effectExtent l="0" t="0" r="0" b="0"/>
            <wp:docPr id="1359" name="方法一.jpg" descr="id:2147507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52992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rFonts w:eastAsia="方正楷体_GBK" w:hint="eastAsia"/>
          <w:sz w:val="22"/>
        </w:rPr>
        <w:t>出示图片或影音资料</w:t>
      </w:r>
      <w:r w:rsidRPr="00D115A2">
        <w:rPr>
          <w:rFonts w:ascii="方正楷体_GBK" w:hAnsi="方正楷体_GBK"/>
          <w:sz w:val="22"/>
        </w:rPr>
        <w:t>)</w:t>
      </w:r>
      <w:r w:rsidRPr="00D115A2">
        <w:rPr>
          <w:sz w:val="22"/>
        </w:rPr>
        <w:t>1986</w:t>
      </w:r>
      <w:r w:rsidRPr="00D115A2">
        <w:rPr>
          <w:rFonts w:hint="eastAsia"/>
          <w:sz w:val="22"/>
        </w:rPr>
        <w:t>年</w:t>
      </w:r>
      <w:r w:rsidRPr="00D115A2">
        <w:rPr>
          <w:sz w:val="22"/>
        </w:rPr>
        <w:t>1</w:t>
      </w:r>
      <w:r w:rsidRPr="00D115A2">
        <w:rPr>
          <w:rFonts w:hint="eastAsia"/>
          <w:sz w:val="22"/>
        </w:rPr>
        <w:t>月</w:t>
      </w:r>
      <w:r w:rsidRPr="00D115A2">
        <w:rPr>
          <w:sz w:val="22"/>
        </w:rPr>
        <w:t>28</w:t>
      </w:r>
      <w:r w:rsidRPr="00D115A2">
        <w:rPr>
          <w:rFonts w:hint="eastAsia"/>
          <w:sz w:val="22"/>
        </w:rPr>
        <w:t>日</w:t>
      </w:r>
      <w:r w:rsidRPr="00D115A2">
        <w:rPr>
          <w:rFonts w:ascii="方正书宋_GBK" w:hAnsi="方正书宋_GBK"/>
          <w:sz w:val="22"/>
        </w:rPr>
        <w:t>,</w:t>
      </w:r>
      <w:r w:rsidRPr="00D115A2">
        <w:rPr>
          <w:rFonts w:hint="eastAsia"/>
          <w:sz w:val="22"/>
        </w:rPr>
        <w:t>在美国佛罗里达的卡那维拉尔角</w:t>
      </w:r>
      <w:r w:rsidRPr="00D115A2">
        <w:rPr>
          <w:rFonts w:ascii="方正书宋_GBK" w:hAnsi="方正书宋_GBK"/>
          <w:sz w:val="22"/>
        </w:rPr>
        <w:t>,</w:t>
      </w:r>
      <w:r w:rsidRPr="00D115A2">
        <w:rPr>
          <w:rFonts w:hint="eastAsia"/>
          <w:sz w:val="22"/>
        </w:rPr>
        <w:t>上午</w:t>
      </w:r>
      <w:r w:rsidRPr="00D115A2">
        <w:rPr>
          <w:sz w:val="22"/>
        </w:rPr>
        <w:t>11</w:t>
      </w:r>
      <w:r w:rsidRPr="00D115A2">
        <w:rPr>
          <w:rFonts w:hint="eastAsia"/>
          <w:sz w:val="22"/>
        </w:rPr>
        <w:t>时</w:t>
      </w:r>
      <w:r w:rsidRPr="00D115A2">
        <w:rPr>
          <w:sz w:val="22"/>
        </w:rPr>
        <w:t>38</w:t>
      </w:r>
      <w:r w:rsidRPr="00D115A2">
        <w:rPr>
          <w:rFonts w:hint="eastAsia"/>
          <w:sz w:val="22"/>
        </w:rPr>
        <w:t>分</w:t>
      </w:r>
      <w:r w:rsidRPr="00D115A2">
        <w:rPr>
          <w:rFonts w:ascii="方正书宋_GBK" w:hAnsi="方正书宋_GBK"/>
          <w:sz w:val="22"/>
        </w:rPr>
        <w:t>,</w:t>
      </w:r>
      <w:r w:rsidRPr="00D115A2">
        <w:rPr>
          <w:rFonts w:hint="eastAsia"/>
          <w:sz w:val="22"/>
        </w:rPr>
        <w:t>挑战者号航天飞机点火升空</w:t>
      </w:r>
      <w:r w:rsidRPr="00D115A2">
        <w:rPr>
          <w:rFonts w:ascii="方正书宋_GBK" w:hAnsi="方正书宋_GBK"/>
          <w:sz w:val="22"/>
        </w:rPr>
        <w:t>,</w:t>
      </w:r>
      <w:r w:rsidRPr="00D115A2">
        <w:rPr>
          <w:rFonts w:hint="eastAsia"/>
          <w:sz w:val="22"/>
        </w:rPr>
        <w:t>可只飞了</w:t>
      </w:r>
      <w:r w:rsidRPr="00D115A2">
        <w:rPr>
          <w:sz w:val="22"/>
        </w:rPr>
        <w:t>73</w:t>
      </w:r>
      <w:r w:rsidRPr="00D115A2">
        <w:rPr>
          <w:rFonts w:hint="eastAsia"/>
          <w:sz w:val="22"/>
        </w:rPr>
        <w:t>秒</w:t>
      </w:r>
      <w:r w:rsidRPr="00D115A2">
        <w:rPr>
          <w:rFonts w:ascii="方正书宋_GBK" w:hAnsi="方正书宋_GBK"/>
          <w:sz w:val="22"/>
        </w:rPr>
        <w:t>,</w:t>
      </w:r>
      <w:r w:rsidRPr="00D115A2">
        <w:rPr>
          <w:rFonts w:hint="eastAsia"/>
          <w:sz w:val="22"/>
        </w:rPr>
        <w:t>“挑战者”就发生爆炸</w:t>
      </w:r>
      <w:r w:rsidRPr="00D115A2">
        <w:rPr>
          <w:rFonts w:ascii="方正书宋_GBK" w:hAnsi="方正书宋_GBK"/>
          <w:sz w:val="22"/>
        </w:rPr>
        <w:t>,</w:t>
      </w:r>
      <w:r w:rsidRPr="00D115A2">
        <w:rPr>
          <w:rFonts w:hint="eastAsia"/>
          <w:sz w:val="22"/>
        </w:rPr>
        <w:t>机上七名男女宇航员全部遇难</w:t>
      </w:r>
      <w:r w:rsidRPr="00D115A2">
        <w:rPr>
          <w:rFonts w:ascii="方正书宋_GBK" w:hAnsi="方正书宋_GBK"/>
          <w:sz w:val="22"/>
        </w:rPr>
        <w:t>,</w:t>
      </w:r>
      <w:r w:rsidRPr="00D115A2">
        <w:rPr>
          <w:rFonts w:hint="eastAsia"/>
          <w:sz w:val="22"/>
        </w:rPr>
        <w:t>全世界为之震惊。事后调查得知失事原因是燃料箱上一个圆形封环由于在低温下变形</w:t>
      </w:r>
      <w:r w:rsidRPr="00D115A2">
        <w:rPr>
          <w:rFonts w:ascii="方正书宋_GBK" w:hAnsi="方正书宋_GBK"/>
          <w:sz w:val="22"/>
        </w:rPr>
        <w:t>,</w:t>
      </w:r>
      <w:r w:rsidRPr="00D115A2">
        <w:rPr>
          <w:rFonts w:hint="eastAsia"/>
          <w:sz w:val="22"/>
        </w:rPr>
        <w:t>发生燃气泄漏</w:t>
      </w:r>
      <w:r w:rsidRPr="00D115A2">
        <w:rPr>
          <w:rFonts w:ascii="方正书宋_GBK" w:hAnsi="方正书宋_GBK"/>
          <w:sz w:val="22"/>
        </w:rPr>
        <w:t>,</w:t>
      </w:r>
      <w:r w:rsidRPr="00D115A2">
        <w:rPr>
          <w:rFonts w:hint="eastAsia"/>
          <w:sz w:val="22"/>
        </w:rPr>
        <w:t>引爆外部燃料导致的。大家听后有什么感想</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我们要学习宇航员为科学献身的精神。</w:t>
      </w:r>
    </w:p>
    <w:p w:rsidR="00D44005" w:rsidRPr="00D115A2" w:rsidRDefault="00D44005" w:rsidP="00D44005">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小小的误差就会酿成大祸</w:t>
      </w:r>
      <w:r w:rsidRPr="00D115A2">
        <w:rPr>
          <w:rFonts w:ascii="方正书宋_GBK" w:hAnsi="方正书宋_GBK"/>
          <w:sz w:val="22"/>
        </w:rPr>
        <w:t>,</w:t>
      </w:r>
      <w:r w:rsidRPr="00D115A2">
        <w:rPr>
          <w:rFonts w:hint="eastAsia"/>
          <w:sz w:val="22"/>
        </w:rPr>
        <w:t>说明做事情要一丝不苟</w:t>
      </w:r>
      <w:r w:rsidRPr="00D115A2">
        <w:rPr>
          <w:rFonts w:ascii="方正书宋_GBK" w:hAnsi="方正书宋_GBK"/>
          <w:sz w:val="22"/>
        </w:rPr>
        <w:t>,</w:t>
      </w:r>
      <w:r w:rsidRPr="00D115A2">
        <w:rPr>
          <w:rFonts w:hint="eastAsia"/>
          <w:sz w:val="22"/>
        </w:rPr>
        <w:t>我们的数学学习更马虎不得</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同学们的认识很好。做事和学习都要讲究科学性</w:t>
      </w:r>
      <w:r w:rsidRPr="00D115A2">
        <w:rPr>
          <w:rFonts w:ascii="方正书宋_GBK" w:hAnsi="方正书宋_GBK"/>
          <w:sz w:val="22"/>
        </w:rPr>
        <w:t>,</w:t>
      </w:r>
      <w:r w:rsidRPr="00D115A2">
        <w:rPr>
          <w:rFonts w:hint="eastAsia"/>
          <w:sz w:val="22"/>
        </w:rPr>
        <w:t>这次航天飞机发射前如果能检测出次品零件就不至于出事了。今天我们就来学习“找次品”。</w:t>
      </w:r>
      <w:r w:rsidRPr="00D115A2">
        <w:rPr>
          <w:rFonts w:ascii="方正楷体_GBK" w:hAnsi="方正楷体_GBK"/>
          <w:sz w:val="22"/>
        </w:rPr>
        <w:t>(</w:t>
      </w:r>
      <w:r w:rsidRPr="00D115A2">
        <w:rPr>
          <w:rFonts w:eastAsia="方正楷体_GBK" w:hint="eastAsia"/>
          <w:sz w:val="22"/>
        </w:rPr>
        <w:t>出示课题“找次品”</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040"/>
            <wp:effectExtent l="0" t="0" r="0" b="0"/>
            <wp:docPr id="1360" name="设计意图.jpg" descr="id:2147507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创设学习情境</w:t>
      </w:r>
      <w:r w:rsidRPr="00D115A2">
        <w:rPr>
          <w:rFonts w:ascii="方正楷体_GBK" w:hAnsi="方正楷体_GBK"/>
          <w:sz w:val="22"/>
        </w:rPr>
        <w:t>,</w:t>
      </w:r>
      <w:r w:rsidRPr="00D115A2">
        <w:rPr>
          <w:rFonts w:eastAsia="方正楷体_GBK" w:hint="eastAsia"/>
          <w:sz w:val="22"/>
        </w:rPr>
        <w:t>让学生在观看图片或影片的过程中</w:t>
      </w:r>
      <w:r w:rsidRPr="00D115A2">
        <w:rPr>
          <w:rFonts w:ascii="方正楷体_GBK" w:hAnsi="方正楷体_GBK"/>
          <w:sz w:val="22"/>
        </w:rPr>
        <w:t>,</w:t>
      </w:r>
      <w:r w:rsidRPr="00D115A2">
        <w:rPr>
          <w:rFonts w:eastAsia="方正楷体_GBK" w:hint="eastAsia"/>
          <w:sz w:val="22"/>
        </w:rPr>
        <w:t>亲身经历“挑战者”号从发射到爆炸的全过程</w:t>
      </w:r>
      <w:r w:rsidRPr="00D115A2">
        <w:rPr>
          <w:rFonts w:ascii="方正楷体_GBK" w:hAnsi="方正楷体_GBK"/>
          <w:sz w:val="22"/>
        </w:rPr>
        <w:t>,</w:t>
      </w:r>
      <w:r w:rsidRPr="00D115A2">
        <w:rPr>
          <w:rFonts w:eastAsia="方正楷体_GBK" w:hint="eastAsia"/>
          <w:sz w:val="22"/>
        </w:rPr>
        <w:t>从机毁人亡的事件中感受到次品的危害性</w:t>
      </w:r>
      <w:r w:rsidRPr="00D115A2">
        <w:rPr>
          <w:rFonts w:ascii="方正楷体_GBK" w:hAnsi="方正楷体_GBK"/>
          <w:sz w:val="22"/>
        </w:rPr>
        <w:t>,</w:t>
      </w:r>
      <w:r w:rsidRPr="00D115A2">
        <w:rPr>
          <w:rFonts w:eastAsia="方正楷体_GBK" w:hint="eastAsia"/>
          <w:sz w:val="22"/>
        </w:rPr>
        <w:t>激发学生学习“找次品”方法的兴趣。</w:t>
      </w:r>
    </w:p>
    <w:p w:rsidR="00D44005" w:rsidRPr="00D115A2" w:rsidRDefault="00D44005" w:rsidP="00D44005">
      <w:pPr>
        <w:spacing w:line="240" w:lineRule="auto"/>
        <w:jc w:val="center"/>
        <w:rPr>
          <w:sz w:val="22"/>
        </w:rPr>
      </w:pPr>
      <w:r w:rsidRPr="00D115A2">
        <w:rPr>
          <w:noProof/>
          <w:sz w:val="22"/>
        </w:rPr>
        <w:drawing>
          <wp:inline distT="0" distB="0" distL="0" distR="0">
            <wp:extent cx="529920" cy="213120"/>
            <wp:effectExtent l="0" t="0" r="0" b="0"/>
            <wp:docPr id="1361" name="方法二.jpg" descr="id:2147507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a:stretch>
                      <a:fillRect/>
                    </a:stretch>
                  </pic:blipFill>
                  <pic:spPr>
                    <a:xfrm>
                      <a:off x="0" y="0"/>
                      <a:ext cx="529920" cy="21312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重量达不到合格品的标准</w:t>
      </w:r>
      <w:r w:rsidRPr="00D115A2">
        <w:rPr>
          <w:rFonts w:ascii="方正书宋_GBK" w:hAnsi="方正书宋_GBK"/>
          <w:sz w:val="22"/>
        </w:rPr>
        <w:t>,</w:t>
      </w:r>
      <w:r w:rsidRPr="00D115A2">
        <w:rPr>
          <w:rFonts w:hint="eastAsia"/>
          <w:sz w:val="22"/>
        </w:rPr>
        <w:t>这样的商品叫次品</w:t>
      </w:r>
      <w:r w:rsidRPr="00D115A2">
        <w:rPr>
          <w:rFonts w:ascii="方正书宋_GBK" w:hAnsi="方正书宋_GBK"/>
          <w:sz w:val="22"/>
        </w:rPr>
        <w:t>,</w:t>
      </w:r>
      <w:r w:rsidRPr="00D115A2">
        <w:rPr>
          <w:rFonts w:hint="eastAsia"/>
          <w:sz w:val="22"/>
        </w:rPr>
        <w:t>这节课我们就作为小小质检员</w:t>
      </w:r>
      <w:r w:rsidRPr="00D115A2">
        <w:rPr>
          <w:rFonts w:ascii="方正书宋_GBK" w:hAnsi="方正书宋_GBK"/>
          <w:sz w:val="22"/>
        </w:rPr>
        <w:t>,</w:t>
      </w:r>
      <w:r w:rsidRPr="00D115A2">
        <w:rPr>
          <w:rFonts w:hint="eastAsia"/>
          <w:sz w:val="22"/>
        </w:rPr>
        <w:t>一起想办法找出这些次品。</w:t>
      </w:r>
    </w:p>
    <w:p w:rsidR="00D44005" w:rsidRPr="00D115A2" w:rsidRDefault="00D44005" w:rsidP="00D44005">
      <w:pPr>
        <w:spacing w:line="240" w:lineRule="auto"/>
        <w:ind w:firstLineChars="200" w:firstLine="440"/>
        <w:rPr>
          <w:sz w:val="22"/>
        </w:rPr>
      </w:pPr>
      <w:r w:rsidRPr="00D115A2">
        <w:rPr>
          <w:rFonts w:ascii="方正楷体_GBK" w:hAnsi="方正楷体_GBK"/>
          <w:sz w:val="22"/>
        </w:rPr>
        <w:lastRenderedPageBreak/>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找次品</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040"/>
            <wp:effectExtent l="0" t="0" r="0" b="0"/>
            <wp:docPr id="1362" name="设计意图.jpg" descr="id:2147507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直接引入课题</w:t>
      </w:r>
      <w:r w:rsidRPr="00D115A2">
        <w:rPr>
          <w:rFonts w:ascii="方正楷体_GBK" w:hAnsi="方正楷体_GBK"/>
          <w:sz w:val="22"/>
        </w:rPr>
        <w:t>,</w:t>
      </w:r>
      <w:r w:rsidRPr="00D115A2">
        <w:rPr>
          <w:rFonts w:eastAsia="方正楷体_GBK" w:hint="eastAsia"/>
          <w:sz w:val="22"/>
        </w:rPr>
        <w:t>让学生快速明确目标。留更多的时间让学生探究。</w:t>
      </w:r>
    </w:p>
    <w:p w:rsidR="00D44005" w:rsidRPr="00D115A2" w:rsidRDefault="00D44005" w:rsidP="00D44005">
      <w:pPr>
        <w:spacing w:line="240" w:lineRule="auto"/>
        <w:jc w:val="center"/>
        <w:rPr>
          <w:sz w:val="22"/>
        </w:rPr>
      </w:pPr>
      <w:r w:rsidRPr="00D115A2">
        <w:rPr>
          <w:noProof/>
          <w:sz w:val="22"/>
        </w:rPr>
        <w:drawing>
          <wp:inline distT="0" distB="0" distL="0" distR="0">
            <wp:extent cx="2520000" cy="277200"/>
            <wp:effectExtent l="0" t="0" r="0" b="0"/>
            <wp:docPr id="1363" name="xzgj1.jpg" descr="id:2147507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2520000" cy="277200"/>
                    </a:xfrm>
                    <a:prstGeom prst="rect">
                      <a:avLst/>
                    </a:prstGeom>
                  </pic:spPr>
                </pic:pic>
              </a:graphicData>
            </a:graphic>
          </wp:inline>
        </w:drawing>
      </w:r>
    </w:p>
    <w:p w:rsidR="00D44005" w:rsidRPr="00D115A2" w:rsidRDefault="00D44005" w:rsidP="00D44005">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学会利用天平平衡原理找次品。</w:t>
      </w:r>
    </w:p>
    <w:p w:rsidR="00D44005" w:rsidRPr="00D115A2" w:rsidRDefault="00D44005" w:rsidP="00D4400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引出找次品的主要工具天平。</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有</w:t>
      </w:r>
      <w:r w:rsidRPr="00D115A2">
        <w:rPr>
          <w:sz w:val="22"/>
        </w:rPr>
        <w:t>3</w:t>
      </w:r>
      <w:r w:rsidRPr="00D115A2">
        <w:rPr>
          <w:rFonts w:hint="eastAsia"/>
          <w:sz w:val="22"/>
        </w:rPr>
        <w:t>瓶钙片</w:t>
      </w:r>
      <w:r w:rsidRPr="00D115A2">
        <w:rPr>
          <w:rFonts w:ascii="方正书宋_GBK" w:hAnsi="方正书宋_GBK"/>
          <w:sz w:val="22"/>
        </w:rPr>
        <w:t>,</w:t>
      </w:r>
      <w:r w:rsidRPr="00D115A2">
        <w:rPr>
          <w:rFonts w:hint="eastAsia"/>
          <w:sz w:val="22"/>
        </w:rPr>
        <w:t>其中</w:t>
      </w:r>
      <w:r w:rsidRPr="00D115A2">
        <w:rPr>
          <w:sz w:val="22"/>
        </w:rPr>
        <w:t>1</w:t>
      </w:r>
      <w:r w:rsidRPr="00D115A2">
        <w:rPr>
          <w:rFonts w:hint="eastAsia"/>
          <w:sz w:val="22"/>
        </w:rPr>
        <w:t>瓶少了</w:t>
      </w:r>
      <w:r w:rsidRPr="00D115A2">
        <w:rPr>
          <w:sz w:val="22"/>
        </w:rPr>
        <w:t>3</w:t>
      </w:r>
      <w:r w:rsidRPr="00D115A2">
        <w:rPr>
          <w:rFonts w:hint="eastAsia"/>
          <w:sz w:val="22"/>
        </w:rPr>
        <w:t>片。你能设法把它找出来吗</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可以用手掂一掂。</w:t>
      </w:r>
    </w:p>
    <w:p w:rsidR="00D44005" w:rsidRPr="00D115A2" w:rsidRDefault="00D44005" w:rsidP="00D44005">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可以用秤称一称。</w:t>
      </w:r>
    </w:p>
    <w:p w:rsidR="00D44005" w:rsidRPr="00D115A2" w:rsidRDefault="00D44005" w:rsidP="00D44005">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可以用天平。</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你认为哪种好</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我认为天平好</w:t>
      </w:r>
      <w:r w:rsidRPr="00D115A2">
        <w:rPr>
          <w:rFonts w:ascii="方正书宋_GBK" w:hAnsi="方正书宋_GBK"/>
          <w:sz w:val="22"/>
        </w:rPr>
        <w:t>,</w:t>
      </w:r>
      <w:r w:rsidRPr="00D115A2">
        <w:rPr>
          <w:rFonts w:hint="eastAsia"/>
          <w:sz w:val="22"/>
        </w:rPr>
        <w:t>因为一片钙片很轻</w:t>
      </w:r>
      <w:r w:rsidRPr="00D115A2">
        <w:rPr>
          <w:rFonts w:ascii="方正书宋_GBK" w:hAnsi="方正书宋_GBK"/>
          <w:sz w:val="22"/>
        </w:rPr>
        <w:t>,</w:t>
      </w:r>
      <w:r w:rsidRPr="00D115A2">
        <w:rPr>
          <w:rFonts w:hint="eastAsia"/>
          <w:sz w:val="22"/>
        </w:rPr>
        <w:t>用天平称量更准确。</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这节课我们就来讨论如何利用天平来称的方法找次品。</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040"/>
            <wp:effectExtent l="0" t="0" r="0" b="0"/>
            <wp:docPr id="1364" name="设计意图.jpg" descr="id:2147507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“找次品”的问题学生之前很少接触</w:t>
      </w:r>
      <w:r w:rsidRPr="00D115A2">
        <w:rPr>
          <w:rFonts w:ascii="方正楷体_GBK" w:hAnsi="方正楷体_GBK"/>
          <w:sz w:val="22"/>
        </w:rPr>
        <w:t>,</w:t>
      </w:r>
      <w:r w:rsidRPr="00D115A2">
        <w:rPr>
          <w:rFonts w:eastAsia="方正楷体_GBK" w:hint="eastAsia"/>
          <w:sz w:val="22"/>
        </w:rPr>
        <w:t>没有相关的学习与生活经验。在教学时</w:t>
      </w:r>
      <w:r w:rsidRPr="00D115A2">
        <w:rPr>
          <w:rFonts w:ascii="方正楷体_GBK" w:hAnsi="方正楷体_GBK"/>
          <w:sz w:val="22"/>
        </w:rPr>
        <w:t>,</w:t>
      </w:r>
      <w:r w:rsidRPr="00D115A2">
        <w:rPr>
          <w:rFonts w:eastAsia="方正楷体_GBK" w:hint="eastAsia"/>
          <w:sz w:val="22"/>
        </w:rPr>
        <w:t>将课本上找钙片次品转变为用方片纸代替</w:t>
      </w:r>
      <w:r w:rsidRPr="00D115A2">
        <w:rPr>
          <w:rFonts w:ascii="方正楷体_GBK" w:hAnsi="方正楷体_GBK"/>
          <w:sz w:val="22"/>
        </w:rPr>
        <w:t>,</w:t>
      </w:r>
      <w:r w:rsidRPr="00D115A2">
        <w:rPr>
          <w:rFonts w:eastAsia="方正楷体_GBK" w:hint="eastAsia"/>
          <w:sz w:val="22"/>
        </w:rPr>
        <w:t>让所有学生动手操作。</w:t>
      </w:r>
    </w:p>
    <w:p w:rsidR="00D44005" w:rsidRPr="00D115A2" w:rsidRDefault="00D44005" w:rsidP="00D44005">
      <w:pPr>
        <w:spacing w:line="240" w:lineRule="auto"/>
        <w:ind w:firstLineChars="200" w:firstLine="440"/>
        <w:rPr>
          <w:sz w:val="22"/>
        </w:rPr>
      </w:pPr>
      <w:r w:rsidRPr="00D115A2">
        <w:rPr>
          <w:rFonts w:ascii="NEU-HZ-S92" w:hAnsi="NEU-HZ-S92"/>
          <w:sz w:val="22"/>
        </w:rPr>
        <w:t>2</w:t>
      </w:r>
      <w:r w:rsidRPr="00D115A2">
        <w:rPr>
          <w:i/>
          <w:sz w:val="22"/>
        </w:rPr>
        <w:t>.</w:t>
      </w:r>
      <w:r w:rsidRPr="00D115A2">
        <w:rPr>
          <w:sz w:val="22"/>
        </w:rPr>
        <w:t>3</w:t>
      </w:r>
      <w:r w:rsidRPr="00D115A2">
        <w:rPr>
          <w:rFonts w:hint="eastAsia"/>
          <w:sz w:val="22"/>
        </w:rPr>
        <w:t>个中找次品的方法探究。</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那怎样找出三个中的次品呢</w:t>
      </w:r>
      <w:r w:rsidRPr="00D115A2">
        <w:rPr>
          <w:rFonts w:ascii="方正书宋_GBK" w:hAnsi="方正书宋_GBK"/>
          <w:sz w:val="22"/>
        </w:rPr>
        <w:t>?</w:t>
      </w:r>
      <w:r w:rsidRPr="00D115A2">
        <w:rPr>
          <w:rFonts w:hint="eastAsia"/>
          <w:sz w:val="22"/>
        </w:rPr>
        <w:t>现在请你先自己想一想</w:t>
      </w:r>
      <w:r w:rsidRPr="00D115A2">
        <w:rPr>
          <w:rFonts w:ascii="方正书宋_GBK" w:hAnsi="方正书宋_GBK"/>
          <w:sz w:val="22"/>
        </w:rPr>
        <w:t>,</w:t>
      </w:r>
      <w:r w:rsidRPr="00D115A2">
        <w:rPr>
          <w:rFonts w:hint="eastAsia"/>
          <w:sz w:val="22"/>
        </w:rPr>
        <w:t>然后和同桌说一说自己的想法。</w:t>
      </w:r>
      <w:r w:rsidRPr="00D115A2">
        <w:rPr>
          <w:rFonts w:ascii="方正楷体_GBK" w:hAnsi="方正楷体_GBK"/>
          <w:sz w:val="22"/>
        </w:rPr>
        <w:t>(</w:t>
      </w:r>
      <w:r w:rsidRPr="00D115A2">
        <w:rPr>
          <w:rFonts w:eastAsia="方正楷体_GBK" w:hint="eastAsia"/>
          <w:sz w:val="22"/>
        </w:rPr>
        <w:t>学生自由讨论</w:t>
      </w:r>
      <w:r w:rsidRPr="00D115A2">
        <w:rPr>
          <w:rFonts w:ascii="方正楷体_GBK" w:hAnsi="方正楷体_GBK"/>
          <w:sz w:val="22"/>
        </w:rPr>
        <w:t>,</w:t>
      </w:r>
      <w:r w:rsidRPr="00D115A2">
        <w:rPr>
          <w:rFonts w:eastAsia="方正楷体_GBK" w:hint="eastAsia"/>
          <w:sz w:val="22"/>
        </w:rPr>
        <w:t>每组用标号的方片纸</w:t>
      </w:r>
      <w:r w:rsidRPr="00D115A2">
        <w:rPr>
          <w:sz w:val="22"/>
          <w:bdr w:val="single" w:sz="4" w:space="0" w:color="000000"/>
        </w:rPr>
        <w:t>1</w:t>
      </w:r>
      <w:r w:rsidRPr="00D115A2">
        <w:rPr>
          <w:rFonts w:eastAsia="方正楷体_GBK" w:hint="eastAsia"/>
          <w:sz w:val="22"/>
        </w:rPr>
        <w:t xml:space="preserve"> </w:t>
      </w:r>
      <w:r w:rsidRPr="00D115A2">
        <w:rPr>
          <w:sz w:val="22"/>
          <w:bdr w:val="single" w:sz="4" w:space="0" w:color="000000"/>
        </w:rPr>
        <w:t>2</w:t>
      </w:r>
      <w:r w:rsidRPr="00D115A2">
        <w:rPr>
          <w:rFonts w:eastAsia="方正楷体_GBK" w:hint="eastAsia"/>
          <w:sz w:val="22"/>
        </w:rPr>
        <w:t xml:space="preserve"> </w:t>
      </w:r>
      <w:r w:rsidRPr="00D115A2">
        <w:rPr>
          <w:sz w:val="22"/>
          <w:bdr w:val="single" w:sz="4" w:space="0" w:color="000000"/>
        </w:rPr>
        <w:t>3</w:t>
      </w:r>
      <w:r w:rsidRPr="00D115A2">
        <w:rPr>
          <w:rFonts w:eastAsia="方正楷体_GBK" w:hint="eastAsia"/>
          <w:sz w:val="22"/>
        </w:rPr>
        <w:t>演示</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好</w:t>
      </w:r>
      <w:r w:rsidRPr="00D115A2">
        <w:rPr>
          <w:rFonts w:ascii="方正书宋_GBK" w:hAnsi="方正书宋_GBK"/>
          <w:sz w:val="22"/>
        </w:rPr>
        <w:t>,</w:t>
      </w:r>
      <w:r w:rsidRPr="00D115A2">
        <w:rPr>
          <w:rFonts w:hint="eastAsia"/>
          <w:sz w:val="22"/>
        </w:rPr>
        <w:t>谁有自己的想法了</w:t>
      </w:r>
      <w:r w:rsidRPr="00D115A2">
        <w:rPr>
          <w:rFonts w:ascii="方正书宋_GBK" w:hAnsi="方正书宋_GBK"/>
          <w:sz w:val="22"/>
        </w:rPr>
        <w:t>,</w:t>
      </w:r>
      <w:r w:rsidRPr="00D115A2">
        <w:rPr>
          <w:rFonts w:hint="eastAsia"/>
          <w:sz w:val="22"/>
        </w:rPr>
        <w:t>到前面演示给大家看</w:t>
      </w:r>
      <w:r w:rsidRPr="00D115A2">
        <w:rPr>
          <w:rFonts w:ascii="方正书宋_GBK" w:hAnsi="方正书宋_GBK"/>
          <w:sz w:val="22"/>
        </w:rPr>
        <w:t>,</w:t>
      </w:r>
      <w:r w:rsidRPr="00D115A2">
        <w:rPr>
          <w:rFonts w:hint="eastAsia"/>
          <w:sz w:val="22"/>
        </w:rPr>
        <w:t>注意</w:t>
      </w:r>
      <w:r w:rsidRPr="00D115A2">
        <w:rPr>
          <w:rFonts w:ascii="方正书宋_GBK" w:hAnsi="方正书宋_GBK"/>
          <w:sz w:val="22"/>
        </w:rPr>
        <w:t>:</w:t>
      </w:r>
      <w:r w:rsidRPr="00D115A2">
        <w:rPr>
          <w:rFonts w:hint="eastAsia"/>
          <w:sz w:val="22"/>
        </w:rPr>
        <w:t>边演示边说说你的想法。</w:t>
      </w:r>
    </w:p>
    <w:p w:rsidR="00D44005" w:rsidRPr="00D115A2" w:rsidRDefault="00D44005" w:rsidP="00D4400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学生汇报方案并上台边讲边演示</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将</w:t>
      </w:r>
      <w:r w:rsidRPr="00D115A2">
        <w:rPr>
          <w:sz w:val="22"/>
          <w:bdr w:val="single" w:sz="4" w:space="0" w:color="000000"/>
        </w:rPr>
        <w:t>1</w:t>
      </w:r>
      <w:r w:rsidRPr="00D115A2">
        <w:rPr>
          <w:rFonts w:hint="eastAsia"/>
          <w:sz w:val="22"/>
        </w:rPr>
        <w:t>和</w:t>
      </w:r>
      <w:r w:rsidRPr="00D115A2">
        <w:rPr>
          <w:sz w:val="22"/>
          <w:bdr w:val="single" w:sz="4" w:space="0" w:color="000000"/>
        </w:rPr>
        <w:t>2</w:t>
      </w:r>
      <w:r w:rsidRPr="00D115A2">
        <w:rPr>
          <w:rFonts w:hint="eastAsia"/>
          <w:sz w:val="22"/>
        </w:rPr>
        <w:t>放在天平两侧</w:t>
      </w:r>
      <w:r w:rsidRPr="00D115A2">
        <w:rPr>
          <w:rFonts w:ascii="方正书宋_GBK" w:hAnsi="方正书宋_GBK"/>
          <w:sz w:val="22"/>
        </w:rPr>
        <w:t>,</w:t>
      </w:r>
      <w:r w:rsidRPr="00D115A2">
        <w:rPr>
          <w:rFonts w:hint="eastAsia"/>
          <w:sz w:val="22"/>
        </w:rPr>
        <w:t>如果天平平衡了</w:t>
      </w:r>
      <w:r w:rsidRPr="00D115A2">
        <w:rPr>
          <w:rFonts w:ascii="方正书宋_GBK" w:hAnsi="方正书宋_GBK"/>
          <w:sz w:val="22"/>
        </w:rPr>
        <w:t>,</w:t>
      </w:r>
      <w:r w:rsidRPr="00D115A2">
        <w:rPr>
          <w:rFonts w:hint="eastAsia"/>
          <w:sz w:val="22"/>
        </w:rPr>
        <w:t>那么次品就是</w:t>
      </w:r>
      <w:r w:rsidRPr="00D115A2">
        <w:rPr>
          <w:sz w:val="22"/>
          <w:bdr w:val="single" w:sz="4" w:space="0" w:color="000000"/>
        </w:rPr>
        <w:t>3</w:t>
      </w:r>
      <w:r w:rsidRPr="00D115A2">
        <w:rPr>
          <w:rFonts w:ascii="方正书宋_GBK" w:hAnsi="方正书宋_GBK"/>
          <w:sz w:val="22"/>
        </w:rPr>
        <w:t>,</w:t>
      </w:r>
      <w:r w:rsidRPr="00D115A2">
        <w:rPr>
          <w:rFonts w:hint="eastAsia"/>
          <w:sz w:val="22"/>
        </w:rPr>
        <w:t>如果天平没有平衡</w:t>
      </w:r>
      <w:r w:rsidRPr="00D115A2">
        <w:rPr>
          <w:rFonts w:ascii="方正书宋_GBK" w:hAnsi="方正书宋_GBK"/>
          <w:sz w:val="22"/>
        </w:rPr>
        <w:t>,</w:t>
      </w:r>
      <w:r w:rsidRPr="00D115A2">
        <w:rPr>
          <w:rFonts w:hint="eastAsia"/>
          <w:sz w:val="22"/>
        </w:rPr>
        <w:t>那么轻的那端就是次品。</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根据生回答板书</w:t>
      </w:r>
      <w:r w:rsidRPr="00D115A2">
        <w:rPr>
          <w:rFonts w:ascii="方正书宋_GBK" w:hAnsi="方正书宋_GBK"/>
          <w:sz w:val="22"/>
        </w:rPr>
        <w:t>:</w:t>
      </w:r>
    </w:p>
    <w:p w:rsidR="00D44005" w:rsidRPr="00D115A2" w:rsidRDefault="00D44005" w:rsidP="00D44005">
      <w:pPr>
        <w:spacing w:line="240" w:lineRule="auto"/>
        <w:jc w:val="center"/>
        <w:rPr>
          <w:sz w:val="22"/>
        </w:rPr>
      </w:pPr>
      <w:r w:rsidRPr="00D115A2">
        <w:rPr>
          <w:noProof/>
          <w:sz w:val="22"/>
        </w:rPr>
        <w:lastRenderedPageBreak/>
        <w:drawing>
          <wp:inline distT="0" distB="0" distL="0" distR="0">
            <wp:extent cx="2121914" cy="466725"/>
            <wp:effectExtent l="19050" t="0" r="0" b="0"/>
            <wp:docPr id="1365" name="r148.jpg" descr="id:2147507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25"/>
                    <a:stretch>
                      <a:fillRect/>
                    </a:stretch>
                  </pic:blipFill>
                  <pic:spPr>
                    <a:xfrm>
                      <a:off x="0" y="0"/>
                      <a:ext cx="2139290" cy="470547"/>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040"/>
            <wp:effectExtent l="0" t="0" r="0" b="0"/>
            <wp:docPr id="1366" name="设计意图.jpg" descr="id:2147507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用方片纸直观演示</w:t>
      </w:r>
      <w:r w:rsidRPr="00D115A2">
        <w:rPr>
          <w:rFonts w:ascii="方正楷体_GBK" w:hAnsi="方正楷体_GBK"/>
          <w:sz w:val="22"/>
        </w:rPr>
        <w:t>,</w:t>
      </w:r>
      <w:r w:rsidRPr="00D115A2">
        <w:rPr>
          <w:rFonts w:eastAsia="方正楷体_GBK" w:hint="eastAsia"/>
          <w:sz w:val="22"/>
        </w:rPr>
        <w:t>说明基本推断过程并规范语言</w:t>
      </w:r>
      <w:r w:rsidRPr="00D115A2">
        <w:rPr>
          <w:rFonts w:ascii="方正楷体_GBK" w:hAnsi="方正楷体_GBK"/>
          <w:sz w:val="22"/>
        </w:rPr>
        <w:t>:</w:t>
      </w:r>
      <w:r w:rsidRPr="00D115A2">
        <w:rPr>
          <w:rFonts w:eastAsia="方正楷体_GBK" w:hint="eastAsia"/>
          <w:sz w:val="22"/>
        </w:rPr>
        <w:t>如果天平平衡……如果天平不平衡……为后面探索“找次品”问题的策略提供依据。</w:t>
      </w:r>
    </w:p>
    <w:p w:rsidR="00D44005" w:rsidRPr="00D115A2" w:rsidRDefault="00D44005" w:rsidP="00D4400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D44005" w:rsidRPr="00D115A2" w:rsidRDefault="00D44005" w:rsidP="00D44005">
      <w:pPr>
        <w:spacing w:line="240" w:lineRule="auto"/>
        <w:ind w:firstLineChars="200" w:firstLine="440"/>
        <w:rPr>
          <w:sz w:val="22"/>
        </w:rPr>
      </w:pPr>
      <w:r w:rsidRPr="00D115A2">
        <w:rPr>
          <w:rFonts w:hint="eastAsia"/>
          <w:sz w:val="22"/>
        </w:rPr>
        <w:t>有</w:t>
      </w:r>
      <w:r w:rsidRPr="00D115A2">
        <w:rPr>
          <w:sz w:val="22"/>
        </w:rPr>
        <w:t>5</w:t>
      </w:r>
      <w:r w:rsidRPr="00D115A2">
        <w:rPr>
          <w:rFonts w:hint="eastAsia"/>
          <w:sz w:val="22"/>
        </w:rPr>
        <w:t>袋糖</w:t>
      </w:r>
      <w:r w:rsidRPr="00D115A2">
        <w:rPr>
          <w:rFonts w:ascii="方正书宋_GBK" w:hAnsi="方正书宋_GBK"/>
          <w:sz w:val="22"/>
        </w:rPr>
        <w:t>,</w:t>
      </w:r>
      <w:r w:rsidRPr="00D115A2">
        <w:rPr>
          <w:rFonts w:hint="eastAsia"/>
          <w:sz w:val="22"/>
        </w:rPr>
        <w:t>其中</w:t>
      </w:r>
      <w:r w:rsidRPr="00D115A2">
        <w:rPr>
          <w:sz w:val="22"/>
        </w:rPr>
        <w:t>4</w:t>
      </w:r>
      <w:r w:rsidRPr="00D115A2">
        <w:rPr>
          <w:rFonts w:hint="eastAsia"/>
          <w:sz w:val="22"/>
        </w:rPr>
        <w:t>袋质量相同</w:t>
      </w:r>
      <w:r w:rsidRPr="00D115A2">
        <w:rPr>
          <w:rFonts w:ascii="方正书宋_GBK" w:hAnsi="方正书宋_GBK"/>
          <w:sz w:val="22"/>
        </w:rPr>
        <w:t>,</w:t>
      </w:r>
      <w:r w:rsidRPr="00D115A2">
        <w:rPr>
          <w:rFonts w:hint="eastAsia"/>
          <w:sz w:val="22"/>
        </w:rPr>
        <w:t>有</w:t>
      </w:r>
      <w:r w:rsidRPr="00D115A2">
        <w:rPr>
          <w:sz w:val="22"/>
        </w:rPr>
        <w:t>1</w:t>
      </w:r>
      <w:r w:rsidRPr="00D115A2">
        <w:rPr>
          <w:rFonts w:hint="eastAsia"/>
          <w:sz w:val="22"/>
        </w:rPr>
        <w:t>袋质量不足</w:t>
      </w:r>
      <w:r w:rsidRPr="00D115A2">
        <w:rPr>
          <w:rFonts w:ascii="方正书宋_GBK" w:hAnsi="方正书宋_GBK"/>
          <w:sz w:val="22"/>
        </w:rPr>
        <w:t>,</w:t>
      </w:r>
      <w:r w:rsidRPr="00D115A2">
        <w:rPr>
          <w:rFonts w:hint="eastAsia"/>
          <w:sz w:val="22"/>
        </w:rPr>
        <w:t>至少称几次就保证一定能找出次品</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2</w:t>
      </w:r>
      <w:r w:rsidRPr="00D115A2">
        <w:rPr>
          <w:rFonts w:hint="eastAsia"/>
          <w:sz w:val="22"/>
        </w:rPr>
        <w:t>次。</w:t>
      </w:r>
    </w:p>
    <w:p w:rsidR="00D44005" w:rsidRPr="00D115A2" w:rsidRDefault="00D44005" w:rsidP="00D44005">
      <w:pPr>
        <w:spacing w:line="240" w:lineRule="auto"/>
        <w:rPr>
          <w:sz w:val="22"/>
        </w:rPr>
      </w:pPr>
      <w:r w:rsidRPr="00D115A2">
        <w:rPr>
          <w:rFonts w:eastAsia="方正黑体_GBK" w:hint="eastAsia"/>
          <w:color w:val="FF00FF"/>
          <w:sz w:val="22"/>
        </w:rPr>
        <w:t>二、教学例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学会运用优化策略解决问题。</w:t>
      </w:r>
    </w:p>
    <w:p w:rsidR="00D44005" w:rsidRPr="00D115A2" w:rsidRDefault="00D44005" w:rsidP="00D4400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理解题意</w:t>
      </w:r>
      <w:r w:rsidRPr="00D115A2">
        <w:rPr>
          <w:rFonts w:ascii="方正书宋_GBK" w:hAnsi="方正书宋_GBK"/>
          <w:sz w:val="22"/>
        </w:rPr>
        <w:t>,</w:t>
      </w:r>
      <w:r w:rsidRPr="00D115A2">
        <w:rPr>
          <w:rFonts w:hint="eastAsia"/>
          <w:sz w:val="22"/>
        </w:rPr>
        <w:t>动手探究。</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sz w:val="22"/>
        </w:rPr>
        <w:t>8</w:t>
      </w:r>
      <w:r w:rsidRPr="00D115A2">
        <w:rPr>
          <w:rFonts w:hint="eastAsia"/>
          <w:sz w:val="22"/>
        </w:rPr>
        <w:t>个零件里有</w:t>
      </w:r>
      <w:r w:rsidRPr="00D115A2">
        <w:rPr>
          <w:sz w:val="22"/>
        </w:rPr>
        <w:t>1</w:t>
      </w:r>
      <w:r w:rsidRPr="00D115A2">
        <w:rPr>
          <w:rFonts w:hint="eastAsia"/>
          <w:sz w:val="22"/>
        </w:rPr>
        <w:t>个是次品</w:t>
      </w:r>
      <w:r w:rsidRPr="00D115A2">
        <w:rPr>
          <w:rFonts w:ascii="方正书宋_GBK" w:hAnsi="方正书宋_GBK"/>
          <w:sz w:val="22"/>
        </w:rPr>
        <w:t>(</w:t>
      </w:r>
      <w:r w:rsidRPr="00D115A2">
        <w:rPr>
          <w:rFonts w:hint="eastAsia"/>
          <w:sz w:val="22"/>
        </w:rPr>
        <w:t>次品重一些</w:t>
      </w:r>
      <w:r w:rsidRPr="00D115A2">
        <w:rPr>
          <w:rFonts w:ascii="方正书宋_GBK" w:hAnsi="方正书宋_GBK"/>
          <w:sz w:val="22"/>
        </w:rPr>
        <w:t>)</w:t>
      </w:r>
      <w:r w:rsidRPr="00D115A2">
        <w:rPr>
          <w:rFonts w:hint="eastAsia"/>
          <w:sz w:val="22"/>
        </w:rPr>
        <w:t>。假如用天平称</w:t>
      </w:r>
      <w:r w:rsidRPr="00D115A2">
        <w:rPr>
          <w:rFonts w:ascii="方正书宋_GBK" w:hAnsi="方正书宋_GBK"/>
          <w:sz w:val="22"/>
        </w:rPr>
        <w:t>,</w:t>
      </w:r>
      <w:r w:rsidRPr="00D115A2">
        <w:rPr>
          <w:rFonts w:hint="eastAsia"/>
          <w:sz w:val="22"/>
        </w:rPr>
        <w:t>至少称几次就保证一定能找出次品</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出示</w:t>
      </w:r>
      <w:r w:rsidRPr="00D115A2">
        <w:rPr>
          <w:sz w:val="22"/>
        </w:rPr>
        <w:t>PPT</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“至少称几次就保证……”是什么意思</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是指肯定能找出次品的最少次数吧。</w:t>
      </w:r>
      <w:r w:rsidRPr="00D115A2">
        <w:rPr>
          <w:rFonts w:hint="eastAsia"/>
          <w:sz w:val="22"/>
        </w:rPr>
        <w:t xml:space="preserve"> </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你们打算怎样表示找次品的过程</w:t>
      </w:r>
      <w:r w:rsidRPr="00D115A2">
        <w:rPr>
          <w:rFonts w:ascii="方正书宋_GBK" w:hAnsi="方正书宋_GBK"/>
          <w:sz w:val="22"/>
        </w:rPr>
        <w:t>?</w:t>
      </w:r>
      <w:r w:rsidRPr="00D115A2">
        <w:rPr>
          <w:rFonts w:hint="eastAsia"/>
          <w:sz w:val="22"/>
        </w:rPr>
        <w:t xml:space="preserve"> </w:t>
      </w:r>
    </w:p>
    <w:p w:rsidR="00D44005" w:rsidRPr="00D115A2" w:rsidRDefault="00D44005" w:rsidP="00D44005">
      <w:pPr>
        <w:spacing w:line="240" w:lineRule="auto"/>
        <w:ind w:firstLineChars="200" w:firstLine="440"/>
        <w:rPr>
          <w:sz w:val="22"/>
        </w:rPr>
      </w:pPr>
      <w:r w:rsidRPr="00D115A2">
        <w:rPr>
          <w:rFonts w:hint="eastAsia"/>
          <w:sz w:val="22"/>
        </w:rPr>
        <w:t>小组之间请用圆片纸摆一摆</w:t>
      </w:r>
      <w:r w:rsidRPr="00D115A2">
        <w:rPr>
          <w:rFonts w:ascii="方正书宋_GBK" w:hAnsi="方正书宋_GBK"/>
          <w:sz w:val="22"/>
        </w:rPr>
        <w:t>,</w:t>
      </w:r>
      <w:r w:rsidRPr="00D115A2">
        <w:rPr>
          <w:rFonts w:hint="eastAsia"/>
          <w:sz w:val="22"/>
        </w:rPr>
        <w:t>想一想</w:t>
      </w:r>
      <w:r w:rsidRPr="00D115A2">
        <w:rPr>
          <w:rFonts w:ascii="方正书宋_GBK" w:hAnsi="方正书宋_GBK"/>
          <w:sz w:val="22"/>
        </w:rPr>
        <w:t>,</w:t>
      </w:r>
      <w:r w:rsidRPr="00D115A2">
        <w:rPr>
          <w:rFonts w:hint="eastAsia"/>
          <w:sz w:val="22"/>
        </w:rPr>
        <w:t>相互探讨并将探究过程记录在表格中。</w:t>
      </w:r>
    </w:p>
    <w:tbl>
      <w:tblPr>
        <w:tblW w:w="369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510"/>
        <w:gridCol w:w="1534"/>
        <w:gridCol w:w="2092"/>
      </w:tblGrid>
      <w:tr w:rsidR="00D44005" w:rsidRPr="00D115A2" w:rsidTr="00920264">
        <w:trPr>
          <w:trHeight w:val="123"/>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每次每边放的个数</w:t>
            </w:r>
          </w:p>
        </w:tc>
        <w:tc>
          <w:tcPr>
            <w:tcW w:w="1534"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分成的份数</w:t>
            </w:r>
          </w:p>
        </w:tc>
        <w:tc>
          <w:tcPr>
            <w:tcW w:w="2092"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至少要称的次数</w:t>
            </w:r>
          </w:p>
        </w:tc>
      </w:tr>
      <w:tr w:rsidR="00D44005" w:rsidRPr="00D115A2" w:rsidTr="00920264">
        <w:trPr>
          <w:trHeight w:val="321"/>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p>
        </w:tc>
        <w:tc>
          <w:tcPr>
            <w:tcW w:w="1534" w:type="dxa"/>
            <w:tcMar>
              <w:left w:w="0" w:type="dxa"/>
              <w:right w:w="0" w:type="dxa"/>
            </w:tcMar>
            <w:vAlign w:val="center"/>
          </w:tcPr>
          <w:p w:rsidR="00D44005" w:rsidRPr="00D115A2" w:rsidRDefault="00D44005" w:rsidP="00920264">
            <w:pPr>
              <w:spacing w:line="240" w:lineRule="auto"/>
              <w:jc w:val="center"/>
              <w:rPr>
                <w:sz w:val="22"/>
              </w:rPr>
            </w:pPr>
          </w:p>
        </w:tc>
        <w:tc>
          <w:tcPr>
            <w:tcW w:w="2092" w:type="dxa"/>
            <w:tcMar>
              <w:left w:w="0" w:type="dxa"/>
              <w:right w:w="0" w:type="dxa"/>
            </w:tcMar>
            <w:vAlign w:val="center"/>
          </w:tcPr>
          <w:p w:rsidR="00D44005" w:rsidRPr="00D115A2" w:rsidRDefault="00D44005" w:rsidP="00920264">
            <w:pPr>
              <w:spacing w:line="240" w:lineRule="auto"/>
              <w:jc w:val="center"/>
              <w:rPr>
                <w:sz w:val="22"/>
              </w:rPr>
            </w:pPr>
          </w:p>
        </w:tc>
      </w:tr>
      <w:tr w:rsidR="00D44005" w:rsidRPr="00D115A2" w:rsidTr="00920264">
        <w:trPr>
          <w:trHeight w:val="308"/>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p>
        </w:tc>
        <w:tc>
          <w:tcPr>
            <w:tcW w:w="1534" w:type="dxa"/>
            <w:tcMar>
              <w:left w:w="0" w:type="dxa"/>
              <w:right w:w="0" w:type="dxa"/>
            </w:tcMar>
            <w:vAlign w:val="center"/>
          </w:tcPr>
          <w:p w:rsidR="00D44005" w:rsidRPr="00D115A2" w:rsidRDefault="00D44005" w:rsidP="00920264">
            <w:pPr>
              <w:spacing w:line="240" w:lineRule="auto"/>
              <w:jc w:val="center"/>
              <w:rPr>
                <w:sz w:val="22"/>
              </w:rPr>
            </w:pPr>
          </w:p>
        </w:tc>
        <w:tc>
          <w:tcPr>
            <w:tcW w:w="2092" w:type="dxa"/>
            <w:tcMar>
              <w:left w:w="0" w:type="dxa"/>
              <w:right w:w="0" w:type="dxa"/>
            </w:tcMar>
            <w:vAlign w:val="center"/>
          </w:tcPr>
          <w:p w:rsidR="00D44005" w:rsidRPr="00D115A2" w:rsidRDefault="00D44005" w:rsidP="00920264">
            <w:pPr>
              <w:spacing w:line="240" w:lineRule="auto"/>
              <w:jc w:val="center"/>
              <w:rPr>
                <w:sz w:val="22"/>
              </w:rPr>
            </w:pPr>
          </w:p>
        </w:tc>
      </w:tr>
      <w:tr w:rsidR="00D44005" w:rsidRPr="00D115A2" w:rsidTr="00920264">
        <w:trPr>
          <w:trHeight w:val="321"/>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p>
        </w:tc>
        <w:tc>
          <w:tcPr>
            <w:tcW w:w="1534" w:type="dxa"/>
            <w:tcMar>
              <w:left w:w="0" w:type="dxa"/>
              <w:right w:w="0" w:type="dxa"/>
            </w:tcMar>
            <w:vAlign w:val="center"/>
          </w:tcPr>
          <w:p w:rsidR="00D44005" w:rsidRPr="00D115A2" w:rsidRDefault="00D44005" w:rsidP="00920264">
            <w:pPr>
              <w:spacing w:line="240" w:lineRule="auto"/>
              <w:jc w:val="center"/>
              <w:rPr>
                <w:sz w:val="22"/>
              </w:rPr>
            </w:pPr>
          </w:p>
        </w:tc>
        <w:tc>
          <w:tcPr>
            <w:tcW w:w="2092" w:type="dxa"/>
            <w:tcMar>
              <w:left w:w="0" w:type="dxa"/>
              <w:right w:w="0" w:type="dxa"/>
            </w:tcMar>
            <w:vAlign w:val="center"/>
          </w:tcPr>
          <w:p w:rsidR="00D44005" w:rsidRPr="00D115A2" w:rsidRDefault="00D44005" w:rsidP="00920264">
            <w:pPr>
              <w:spacing w:line="240" w:lineRule="auto"/>
              <w:jc w:val="center"/>
              <w:rPr>
                <w:sz w:val="22"/>
              </w:rPr>
            </w:pPr>
          </w:p>
        </w:tc>
      </w:tr>
      <w:tr w:rsidR="00D44005" w:rsidRPr="00D115A2" w:rsidTr="00920264">
        <w:trPr>
          <w:trHeight w:val="308"/>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p>
        </w:tc>
        <w:tc>
          <w:tcPr>
            <w:tcW w:w="1534" w:type="dxa"/>
            <w:tcMar>
              <w:left w:w="0" w:type="dxa"/>
              <w:right w:w="0" w:type="dxa"/>
            </w:tcMar>
            <w:vAlign w:val="center"/>
          </w:tcPr>
          <w:p w:rsidR="00D44005" w:rsidRPr="00D115A2" w:rsidRDefault="00D44005" w:rsidP="00920264">
            <w:pPr>
              <w:spacing w:line="240" w:lineRule="auto"/>
              <w:jc w:val="center"/>
              <w:rPr>
                <w:sz w:val="22"/>
              </w:rPr>
            </w:pPr>
          </w:p>
        </w:tc>
        <w:tc>
          <w:tcPr>
            <w:tcW w:w="2092" w:type="dxa"/>
            <w:tcMar>
              <w:left w:w="0" w:type="dxa"/>
              <w:right w:w="0" w:type="dxa"/>
            </w:tcMar>
            <w:vAlign w:val="center"/>
          </w:tcPr>
          <w:p w:rsidR="00D44005" w:rsidRPr="00D115A2" w:rsidRDefault="00D44005" w:rsidP="00920264">
            <w:pPr>
              <w:spacing w:line="240" w:lineRule="auto"/>
              <w:jc w:val="center"/>
              <w:rPr>
                <w:sz w:val="22"/>
              </w:rPr>
            </w:pPr>
          </w:p>
        </w:tc>
      </w:tr>
      <w:tr w:rsidR="00D44005" w:rsidRPr="00D115A2" w:rsidTr="00920264">
        <w:trPr>
          <w:trHeight w:val="321"/>
          <w:jc w:val="center"/>
        </w:trPr>
        <w:tc>
          <w:tcPr>
            <w:tcW w:w="2511" w:type="dxa"/>
            <w:tcMar>
              <w:left w:w="0" w:type="dxa"/>
              <w:right w:w="0" w:type="dxa"/>
            </w:tcMar>
            <w:vAlign w:val="center"/>
          </w:tcPr>
          <w:p w:rsidR="00D44005" w:rsidRPr="00D115A2" w:rsidRDefault="00D44005" w:rsidP="00920264">
            <w:pPr>
              <w:spacing w:line="240" w:lineRule="auto"/>
              <w:jc w:val="center"/>
              <w:rPr>
                <w:sz w:val="22"/>
              </w:rPr>
            </w:pPr>
          </w:p>
        </w:tc>
        <w:tc>
          <w:tcPr>
            <w:tcW w:w="1534" w:type="dxa"/>
            <w:tcMar>
              <w:left w:w="0" w:type="dxa"/>
              <w:right w:w="0" w:type="dxa"/>
            </w:tcMar>
            <w:vAlign w:val="center"/>
          </w:tcPr>
          <w:p w:rsidR="00D44005" w:rsidRPr="00D115A2" w:rsidRDefault="00D44005" w:rsidP="00920264">
            <w:pPr>
              <w:spacing w:line="240" w:lineRule="auto"/>
              <w:jc w:val="center"/>
              <w:rPr>
                <w:sz w:val="22"/>
              </w:rPr>
            </w:pPr>
          </w:p>
        </w:tc>
        <w:tc>
          <w:tcPr>
            <w:tcW w:w="2092" w:type="dxa"/>
            <w:tcMar>
              <w:left w:w="0" w:type="dxa"/>
              <w:right w:w="0" w:type="dxa"/>
            </w:tcMar>
            <w:vAlign w:val="center"/>
          </w:tcPr>
          <w:p w:rsidR="00D44005" w:rsidRPr="00D115A2" w:rsidRDefault="00D44005" w:rsidP="00920264">
            <w:pPr>
              <w:spacing w:line="240" w:lineRule="auto"/>
              <w:jc w:val="center"/>
              <w:rPr>
                <w:sz w:val="22"/>
              </w:rPr>
            </w:pPr>
          </w:p>
        </w:tc>
      </w:tr>
    </w:tbl>
    <w:p w:rsidR="00D44005" w:rsidRPr="00D115A2" w:rsidRDefault="00D44005" w:rsidP="00D44005">
      <w:pPr>
        <w:spacing w:line="240" w:lineRule="auto"/>
        <w:rPr>
          <w:sz w:val="22"/>
        </w:rPr>
      </w:pPr>
      <w:r w:rsidRPr="00D115A2">
        <w:rPr>
          <w:i/>
          <w:sz w:val="22"/>
        </w:rPr>
        <w:t xml:space="preserve">　　</w:t>
      </w:r>
      <w:r w:rsidRPr="00D115A2">
        <w:rPr>
          <w:rFonts w:hint="eastAsia"/>
          <w:sz w:val="22"/>
        </w:rPr>
        <w:t>出示圆片纸</w:t>
      </w:r>
      <w:r w:rsidRPr="00D115A2">
        <w:rPr>
          <w:rFonts w:ascii="方正书宋_GBK" w:hAnsi="方正书宋_GBK"/>
          <w:sz w:val="22"/>
        </w:rPr>
        <w:t>:</w:t>
      </w:r>
    </w:p>
    <w:p w:rsidR="00D44005" w:rsidRPr="00D115A2" w:rsidRDefault="00D44005" w:rsidP="00D44005">
      <w:pPr>
        <w:spacing w:line="240" w:lineRule="auto"/>
        <w:jc w:val="center"/>
        <w:rPr>
          <w:sz w:val="22"/>
        </w:rPr>
      </w:pPr>
      <w:r w:rsidRPr="00D115A2">
        <w:rPr>
          <w:noProof/>
          <w:sz w:val="22"/>
        </w:rPr>
        <w:lastRenderedPageBreak/>
        <w:drawing>
          <wp:inline distT="0" distB="0" distL="0" distR="0">
            <wp:extent cx="1400175" cy="640374"/>
            <wp:effectExtent l="19050" t="0" r="0" b="0"/>
            <wp:docPr id="1367" name="r149.jpg" descr="id:2147507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26"/>
                    <a:stretch>
                      <a:fillRect/>
                    </a:stretch>
                  </pic:blipFill>
                  <pic:spPr>
                    <a:xfrm>
                      <a:off x="0" y="0"/>
                      <a:ext cx="1399140" cy="639901"/>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每组用标号圆片演示</w:t>
      </w:r>
      <w:r w:rsidRPr="00D115A2">
        <w:rPr>
          <w:rFonts w:ascii="方正楷体_GBK" w:hAnsi="方正楷体_GBK"/>
          <w:sz w:val="22"/>
        </w:rPr>
        <w:t>,</w:t>
      </w:r>
      <w:r w:rsidRPr="00D115A2">
        <w:rPr>
          <w:rFonts w:eastAsia="方正楷体_GBK" w:hint="eastAsia"/>
          <w:sz w:val="22"/>
        </w:rPr>
        <w:t>小组之间讨论</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400"/>
            <wp:effectExtent l="0" t="0" r="0" b="0"/>
            <wp:docPr id="1368" name="设计意图.jpg" descr="id:2147507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利用标号的圆片纸</w:t>
      </w:r>
      <w:r w:rsidRPr="00D115A2">
        <w:rPr>
          <w:rFonts w:ascii="方正楷体_GBK" w:hAnsi="方正楷体_GBK"/>
          <w:sz w:val="22"/>
        </w:rPr>
        <w:t>,</w:t>
      </w:r>
      <w:r w:rsidRPr="00D115A2">
        <w:rPr>
          <w:rFonts w:eastAsia="方正楷体_GBK" w:hint="eastAsia"/>
          <w:sz w:val="22"/>
        </w:rPr>
        <w:t>将抽象问题具体化。让学生自由探究</w:t>
      </w:r>
      <w:r w:rsidRPr="00D115A2">
        <w:rPr>
          <w:rFonts w:ascii="方正楷体_GBK" w:hAnsi="方正楷体_GBK"/>
          <w:sz w:val="22"/>
        </w:rPr>
        <w:t>,</w:t>
      </w:r>
      <w:r w:rsidRPr="00D115A2">
        <w:rPr>
          <w:rFonts w:eastAsia="方正楷体_GBK" w:hint="eastAsia"/>
          <w:sz w:val="22"/>
        </w:rPr>
        <w:t>不限制学生的思维</w:t>
      </w:r>
      <w:r w:rsidRPr="00D115A2">
        <w:rPr>
          <w:rFonts w:ascii="方正楷体_GBK" w:hAnsi="方正楷体_GBK"/>
          <w:sz w:val="22"/>
        </w:rPr>
        <w:t>,</w:t>
      </w:r>
      <w:r w:rsidRPr="00D115A2">
        <w:rPr>
          <w:rFonts w:eastAsia="方正楷体_GBK" w:hint="eastAsia"/>
          <w:sz w:val="22"/>
        </w:rPr>
        <w:t>既达到小组合作的目的</w:t>
      </w:r>
      <w:r w:rsidRPr="00D115A2">
        <w:rPr>
          <w:rFonts w:ascii="方正楷体_GBK" w:hAnsi="方正楷体_GBK"/>
          <w:sz w:val="22"/>
        </w:rPr>
        <w:t>,</w:t>
      </w:r>
      <w:r w:rsidRPr="00D115A2">
        <w:rPr>
          <w:rFonts w:eastAsia="方正楷体_GBK" w:hint="eastAsia"/>
          <w:sz w:val="22"/>
        </w:rPr>
        <w:t>也锻炼了学生的思维能力。</w:t>
      </w:r>
    </w:p>
    <w:p w:rsidR="00D44005" w:rsidRPr="00D115A2" w:rsidRDefault="00D44005" w:rsidP="00D4400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汇报探究结果。</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分别请称</w:t>
      </w:r>
      <w:r w:rsidRPr="00D115A2">
        <w:rPr>
          <w:sz w:val="22"/>
        </w:rPr>
        <w:t>4</w:t>
      </w:r>
      <w:r w:rsidRPr="00D115A2">
        <w:rPr>
          <w:rFonts w:hint="eastAsia"/>
          <w:sz w:val="22"/>
        </w:rPr>
        <w:t>次、</w:t>
      </w:r>
      <w:r w:rsidRPr="00D115A2">
        <w:rPr>
          <w:sz w:val="22"/>
        </w:rPr>
        <w:t>3</w:t>
      </w:r>
      <w:r w:rsidRPr="00D115A2">
        <w:rPr>
          <w:rFonts w:hint="eastAsia"/>
          <w:sz w:val="22"/>
        </w:rPr>
        <w:t>次、</w:t>
      </w:r>
      <w:r w:rsidRPr="00D115A2">
        <w:rPr>
          <w:sz w:val="22"/>
        </w:rPr>
        <w:t>2</w:t>
      </w:r>
      <w:r w:rsidRPr="00D115A2">
        <w:rPr>
          <w:rFonts w:hint="eastAsia"/>
          <w:sz w:val="22"/>
        </w:rPr>
        <w:t>次的小组代表介绍本组的方法。</w:t>
      </w:r>
    </w:p>
    <w:p w:rsidR="00D44005" w:rsidRPr="00D115A2" w:rsidRDefault="00D44005" w:rsidP="00D4400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学生汇报方案并上台边讲边演示</w:t>
      </w:r>
      <w:r w:rsidRPr="00D115A2">
        <w:rPr>
          <w:rFonts w:ascii="方正楷体_GBK" w:hAnsi="方正楷体_GBK"/>
          <w:sz w:val="22"/>
        </w:rPr>
        <w:t>)</w:t>
      </w:r>
    </w:p>
    <w:p w:rsidR="00D44005" w:rsidRPr="00D115A2" w:rsidRDefault="00D44005" w:rsidP="00D44005">
      <w:pPr>
        <w:spacing w:line="240" w:lineRule="auto"/>
        <w:ind w:firstLineChars="200" w:firstLine="440"/>
        <w:rPr>
          <w:sz w:val="22"/>
        </w:rPr>
      </w:pPr>
      <w:r w:rsidRPr="00D115A2">
        <w:rPr>
          <w:rFonts w:hint="eastAsia"/>
          <w:sz w:val="22"/>
        </w:rPr>
        <w:t>师据生回答板书</w:t>
      </w:r>
      <w:r w:rsidRPr="00D115A2">
        <w:rPr>
          <w:rFonts w:ascii="方正书宋_GBK" w:hAnsi="方正书宋_GBK"/>
          <w:sz w:val="22"/>
        </w:rPr>
        <w:t>:</w:t>
      </w:r>
    </w:p>
    <w:p w:rsidR="00D44005" w:rsidRPr="00D115A2" w:rsidRDefault="00D44005" w:rsidP="00D44005">
      <w:pPr>
        <w:spacing w:line="240" w:lineRule="auto"/>
        <w:jc w:val="center"/>
        <w:rPr>
          <w:sz w:val="22"/>
        </w:rPr>
      </w:pPr>
      <w:r w:rsidRPr="00D115A2">
        <w:rPr>
          <w:noProof/>
          <w:sz w:val="22"/>
        </w:rPr>
        <w:drawing>
          <wp:inline distT="0" distB="0" distL="0" distR="0">
            <wp:extent cx="2217466" cy="457200"/>
            <wp:effectExtent l="19050" t="0" r="0" b="0"/>
            <wp:docPr id="1369" name="r150.jpg" descr="id:2147507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27"/>
                    <a:stretch>
                      <a:fillRect/>
                    </a:stretch>
                  </pic:blipFill>
                  <pic:spPr>
                    <a:xfrm>
                      <a:off x="0" y="0"/>
                      <a:ext cx="2211828" cy="456038"/>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每次只称</w:t>
      </w:r>
      <w:r w:rsidRPr="00D115A2">
        <w:rPr>
          <w:sz w:val="22"/>
        </w:rPr>
        <w:t>1</w:t>
      </w:r>
      <w:r w:rsidRPr="00D115A2">
        <w:rPr>
          <w:rFonts w:hint="eastAsia"/>
          <w:sz w:val="22"/>
        </w:rPr>
        <w:t>个的小组为什么需要的次数比较多</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每次称的件数太少。</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每次每边称</w:t>
      </w:r>
      <w:r w:rsidRPr="00D115A2">
        <w:rPr>
          <w:sz w:val="22"/>
        </w:rPr>
        <w:t>4</w:t>
      </w:r>
      <w:r w:rsidRPr="00D115A2">
        <w:rPr>
          <w:rFonts w:hint="eastAsia"/>
          <w:sz w:val="22"/>
        </w:rPr>
        <w:t>个的小组为什么反而不如每次每边称</w:t>
      </w:r>
      <w:r w:rsidRPr="00D115A2">
        <w:rPr>
          <w:sz w:val="22"/>
        </w:rPr>
        <w:t>3</w:t>
      </w:r>
      <w:r w:rsidRPr="00D115A2">
        <w:rPr>
          <w:rFonts w:hint="eastAsia"/>
          <w:sz w:val="22"/>
        </w:rPr>
        <w:t>个的小组完成得快</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每次每边称</w:t>
      </w:r>
      <w:r w:rsidRPr="00D115A2">
        <w:rPr>
          <w:sz w:val="22"/>
        </w:rPr>
        <w:t>3</w:t>
      </w:r>
      <w:r w:rsidRPr="00D115A2">
        <w:rPr>
          <w:rFonts w:hint="eastAsia"/>
          <w:sz w:val="22"/>
        </w:rPr>
        <w:t>个</w:t>
      </w:r>
      <w:r w:rsidRPr="00D115A2">
        <w:rPr>
          <w:rFonts w:ascii="方正书宋_GBK" w:hAnsi="方正书宋_GBK"/>
          <w:sz w:val="22"/>
        </w:rPr>
        <w:t>,</w:t>
      </w:r>
      <w:r w:rsidRPr="00D115A2">
        <w:rPr>
          <w:rFonts w:hint="eastAsia"/>
          <w:sz w:val="22"/>
        </w:rPr>
        <w:t>称一次就可以将次品确定在更小的范围内。</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400"/>
            <wp:effectExtent l="0" t="0" r="0" b="0"/>
            <wp:docPr id="1370" name="设计意图.jpg" descr="id:2147507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有了前面讲解的基础</w:t>
      </w:r>
      <w:r w:rsidRPr="00D115A2">
        <w:rPr>
          <w:rFonts w:ascii="方正楷体_GBK" w:hAnsi="方正楷体_GBK"/>
          <w:sz w:val="22"/>
        </w:rPr>
        <w:t>,</w:t>
      </w:r>
      <w:r w:rsidRPr="00D115A2">
        <w:rPr>
          <w:rFonts w:eastAsia="方正楷体_GBK" w:hint="eastAsia"/>
          <w:sz w:val="22"/>
        </w:rPr>
        <w:t>学生已经知道找次品的基本推理思路</w:t>
      </w:r>
      <w:r w:rsidRPr="00D115A2">
        <w:rPr>
          <w:rFonts w:ascii="方正楷体_GBK" w:hAnsi="方正楷体_GBK"/>
          <w:sz w:val="22"/>
        </w:rPr>
        <w:t>,</w:t>
      </w:r>
      <w:r w:rsidRPr="00D115A2">
        <w:rPr>
          <w:rFonts w:eastAsia="方正楷体_GBK" w:hint="eastAsia"/>
          <w:sz w:val="22"/>
        </w:rPr>
        <w:t>这里教材在让学生理解了“至少称几次能保证找出次品”的含义后</w:t>
      </w:r>
      <w:r w:rsidRPr="00D115A2">
        <w:rPr>
          <w:rFonts w:ascii="方正楷体_GBK" w:hAnsi="方正楷体_GBK"/>
          <w:sz w:val="22"/>
        </w:rPr>
        <w:t>,</w:t>
      </w:r>
      <w:r w:rsidRPr="00D115A2">
        <w:rPr>
          <w:rFonts w:eastAsia="方正楷体_GBK" w:hint="eastAsia"/>
          <w:sz w:val="22"/>
        </w:rPr>
        <w:t>直接提出“你们打算怎样表示找次品的过程”</w:t>
      </w:r>
      <w:r w:rsidRPr="00D115A2">
        <w:rPr>
          <w:rFonts w:ascii="方正楷体_GBK" w:hAnsi="方正楷体_GBK"/>
          <w:sz w:val="22"/>
        </w:rPr>
        <w:t>,</w:t>
      </w:r>
      <w:r w:rsidRPr="00D115A2">
        <w:rPr>
          <w:rFonts w:eastAsia="方正楷体_GBK" w:hint="eastAsia"/>
          <w:sz w:val="22"/>
        </w:rPr>
        <w:t>让学生自己探索。</w:t>
      </w:r>
    </w:p>
    <w:p w:rsidR="00D44005" w:rsidRPr="00D115A2" w:rsidRDefault="00D44005" w:rsidP="00D4400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记录表格整理。</w:t>
      </w:r>
    </w:p>
    <w:tbl>
      <w:tblPr>
        <w:tblW w:w="3211"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182"/>
        <w:gridCol w:w="1333"/>
        <w:gridCol w:w="1819"/>
      </w:tblGrid>
      <w:tr w:rsidR="00D44005" w:rsidRPr="00D115A2" w:rsidTr="00920264">
        <w:trPr>
          <w:trHeight w:val="489"/>
          <w:jc w:val="center"/>
        </w:trPr>
        <w:tc>
          <w:tcPr>
            <w:tcW w:w="2183"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每次每边放的个数</w:t>
            </w:r>
          </w:p>
        </w:tc>
        <w:tc>
          <w:tcPr>
            <w:tcW w:w="1333"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分成的份数</w:t>
            </w:r>
          </w:p>
        </w:tc>
        <w:tc>
          <w:tcPr>
            <w:tcW w:w="1819"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至少要称的次数</w:t>
            </w:r>
          </w:p>
        </w:tc>
      </w:tr>
      <w:tr w:rsidR="00D44005" w:rsidRPr="00D115A2" w:rsidTr="00920264">
        <w:trPr>
          <w:trHeight w:val="244"/>
          <w:jc w:val="center"/>
        </w:trPr>
        <w:tc>
          <w:tcPr>
            <w:tcW w:w="218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1</w:t>
            </w:r>
          </w:p>
        </w:tc>
        <w:tc>
          <w:tcPr>
            <w:tcW w:w="133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p>
        </w:tc>
        <w:tc>
          <w:tcPr>
            <w:tcW w:w="181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p>
        </w:tc>
      </w:tr>
      <w:tr w:rsidR="00D44005" w:rsidRPr="00D115A2" w:rsidTr="00920264">
        <w:trPr>
          <w:trHeight w:val="235"/>
          <w:jc w:val="center"/>
        </w:trPr>
        <w:tc>
          <w:tcPr>
            <w:tcW w:w="218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p>
        </w:tc>
        <w:tc>
          <w:tcPr>
            <w:tcW w:w="133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2</w:t>
            </w:r>
            <w:r w:rsidRPr="00D115A2">
              <w:rPr>
                <w:rFonts w:ascii="方正书宋_GBK" w:hAnsi="方正书宋_GBK"/>
                <w:sz w:val="22"/>
              </w:rPr>
              <w:t>)</w:t>
            </w:r>
          </w:p>
        </w:tc>
        <w:tc>
          <w:tcPr>
            <w:tcW w:w="181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r>
      <w:tr w:rsidR="00D44005" w:rsidRPr="00D115A2" w:rsidTr="00920264">
        <w:trPr>
          <w:trHeight w:val="244"/>
          <w:jc w:val="center"/>
        </w:trPr>
        <w:tc>
          <w:tcPr>
            <w:tcW w:w="218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lastRenderedPageBreak/>
              <w:t>4</w:t>
            </w:r>
          </w:p>
        </w:tc>
        <w:tc>
          <w:tcPr>
            <w:tcW w:w="133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4</w:t>
            </w:r>
            <w:r w:rsidRPr="00D115A2">
              <w:rPr>
                <w:rFonts w:ascii="方正书宋_GBK" w:hAnsi="方正书宋_GBK"/>
                <w:sz w:val="22"/>
              </w:rPr>
              <w:t>)</w:t>
            </w:r>
          </w:p>
        </w:tc>
        <w:tc>
          <w:tcPr>
            <w:tcW w:w="181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r>
      <w:tr w:rsidR="00D44005" w:rsidRPr="00D115A2" w:rsidTr="00920264">
        <w:trPr>
          <w:trHeight w:val="235"/>
          <w:jc w:val="center"/>
        </w:trPr>
        <w:tc>
          <w:tcPr>
            <w:tcW w:w="218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c>
          <w:tcPr>
            <w:tcW w:w="1333"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2</w:t>
            </w:r>
            <w:r w:rsidRPr="00D115A2">
              <w:rPr>
                <w:rFonts w:ascii="方正书宋_GBK" w:hAnsi="方正书宋_GBK"/>
                <w:sz w:val="22"/>
              </w:rPr>
              <w:t>)</w:t>
            </w:r>
          </w:p>
        </w:tc>
        <w:tc>
          <w:tcPr>
            <w:tcW w:w="181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p>
        </w:tc>
      </w:tr>
    </w:tbl>
    <w:p w:rsidR="00D44005" w:rsidRPr="00D115A2" w:rsidRDefault="00D44005" w:rsidP="00D44005">
      <w:pPr>
        <w:spacing w:line="240" w:lineRule="auto"/>
        <w:rPr>
          <w:sz w:val="22"/>
        </w:rPr>
      </w:pPr>
      <w:r w:rsidRPr="00D115A2">
        <w:rPr>
          <w:i/>
          <w:sz w:val="22"/>
        </w:rPr>
        <w:t xml:space="preserve">　　</w:t>
      </w:r>
      <w:r w:rsidRPr="00D115A2">
        <w:rPr>
          <w:rFonts w:ascii="NEU-HZ-S92" w:hAnsi="NEU-HZ-S92"/>
          <w:sz w:val="22"/>
        </w:rPr>
        <w:t>4</w:t>
      </w:r>
      <w:r w:rsidRPr="00D115A2">
        <w:rPr>
          <w:i/>
          <w:sz w:val="22"/>
        </w:rPr>
        <w:t>.</w:t>
      </w:r>
      <w:r w:rsidRPr="00D115A2">
        <w:rPr>
          <w:rFonts w:hint="eastAsia"/>
          <w:sz w:val="22"/>
        </w:rPr>
        <w:t>概括最优化策略。</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w:t>
      </w:r>
      <w:r w:rsidRPr="00D115A2">
        <w:rPr>
          <w:sz w:val="22"/>
        </w:rPr>
        <w:t>8</w:t>
      </w:r>
      <w:r w:rsidRPr="00D115A2">
        <w:rPr>
          <w:rFonts w:hint="eastAsia"/>
          <w:sz w:val="22"/>
        </w:rPr>
        <w:t>个零件中有</w:t>
      </w:r>
      <w:r w:rsidRPr="00D115A2">
        <w:rPr>
          <w:sz w:val="22"/>
        </w:rPr>
        <w:t>1</w:t>
      </w:r>
      <w:r w:rsidRPr="00D115A2">
        <w:rPr>
          <w:rFonts w:hint="eastAsia"/>
          <w:sz w:val="22"/>
        </w:rPr>
        <w:t>个次品</w:t>
      </w:r>
      <w:r w:rsidRPr="00D115A2">
        <w:rPr>
          <w:rFonts w:ascii="方正书宋_GBK" w:hAnsi="方正书宋_GBK"/>
          <w:sz w:val="22"/>
        </w:rPr>
        <w:t>(</w:t>
      </w:r>
      <w:r w:rsidRPr="00D115A2">
        <w:rPr>
          <w:rFonts w:hint="eastAsia"/>
          <w:sz w:val="22"/>
        </w:rPr>
        <w:t>次品重一些</w:t>
      </w:r>
      <w:r w:rsidRPr="00D115A2">
        <w:rPr>
          <w:rFonts w:ascii="方正书宋_GBK" w:hAnsi="方正书宋_GBK"/>
          <w:sz w:val="22"/>
        </w:rPr>
        <w:t>),</w:t>
      </w:r>
      <w:r w:rsidRPr="00D115A2">
        <w:rPr>
          <w:rFonts w:hint="eastAsia"/>
          <w:sz w:val="22"/>
        </w:rPr>
        <w:t>至少称几次能保证找出次品</w:t>
      </w:r>
      <w:r w:rsidRPr="00D115A2">
        <w:rPr>
          <w:rFonts w:ascii="方正书宋_GBK" w:hAnsi="方正书宋_GBK"/>
          <w:sz w:val="22"/>
        </w:rPr>
        <w:t>?</w:t>
      </w:r>
      <w:r w:rsidRPr="00D115A2">
        <w:rPr>
          <w:rFonts w:hint="eastAsia"/>
          <w:sz w:val="22"/>
        </w:rPr>
        <w:t>怎么称</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分成</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三份</w:t>
      </w:r>
      <w:r w:rsidRPr="00D115A2">
        <w:rPr>
          <w:rFonts w:ascii="方正书宋_GBK" w:hAnsi="方正书宋_GBK"/>
          <w:sz w:val="22"/>
        </w:rPr>
        <w:t>,</w:t>
      </w:r>
      <w:r w:rsidRPr="00D115A2">
        <w:rPr>
          <w:rFonts w:hint="eastAsia"/>
          <w:sz w:val="22"/>
        </w:rPr>
        <w:t>每边</w:t>
      </w:r>
      <w:r w:rsidRPr="00D115A2">
        <w:rPr>
          <w:sz w:val="22"/>
        </w:rPr>
        <w:t>3</w:t>
      </w:r>
      <w:r w:rsidRPr="00D115A2">
        <w:rPr>
          <w:rFonts w:hint="eastAsia"/>
          <w:sz w:val="22"/>
        </w:rPr>
        <w:t>个</w:t>
      </w:r>
      <w:r w:rsidRPr="00D115A2">
        <w:rPr>
          <w:rFonts w:ascii="方正书宋_GBK" w:hAnsi="方正书宋_GBK"/>
          <w:sz w:val="22"/>
        </w:rPr>
        <w:t>,</w:t>
      </w:r>
      <w:r w:rsidRPr="00D115A2">
        <w:rPr>
          <w:rFonts w:hint="eastAsia"/>
          <w:sz w:val="22"/>
        </w:rPr>
        <w:t>如果天平平衡</w:t>
      </w:r>
      <w:r w:rsidRPr="00D115A2">
        <w:rPr>
          <w:rFonts w:ascii="方正书宋_GBK" w:hAnsi="方正书宋_GBK"/>
          <w:sz w:val="22"/>
        </w:rPr>
        <w:t>,</w:t>
      </w:r>
      <w:r w:rsidRPr="00D115A2">
        <w:rPr>
          <w:rFonts w:hint="eastAsia"/>
          <w:sz w:val="22"/>
        </w:rPr>
        <w:t>次品在剩下的</w:t>
      </w:r>
      <w:r w:rsidRPr="00D115A2">
        <w:rPr>
          <w:sz w:val="22"/>
        </w:rPr>
        <w:t>2</w:t>
      </w:r>
      <w:r w:rsidRPr="00D115A2">
        <w:rPr>
          <w:rFonts w:hint="eastAsia"/>
          <w:sz w:val="22"/>
        </w:rPr>
        <w:t>个零件中</w:t>
      </w:r>
      <w:r w:rsidRPr="00D115A2">
        <w:rPr>
          <w:rFonts w:ascii="方正书宋_GBK" w:hAnsi="方正书宋_GBK"/>
          <w:sz w:val="22"/>
        </w:rPr>
        <w:t>;</w:t>
      </w:r>
      <w:r w:rsidRPr="00D115A2">
        <w:rPr>
          <w:rFonts w:hint="eastAsia"/>
          <w:sz w:val="22"/>
        </w:rPr>
        <w:t>然后再每边称</w:t>
      </w:r>
      <w:r w:rsidRPr="00D115A2">
        <w:rPr>
          <w:sz w:val="22"/>
        </w:rPr>
        <w:t>1</w:t>
      </w:r>
      <w:r w:rsidRPr="00D115A2">
        <w:rPr>
          <w:rFonts w:hint="eastAsia"/>
          <w:sz w:val="22"/>
        </w:rPr>
        <w:t>个</w:t>
      </w:r>
      <w:r w:rsidRPr="00D115A2">
        <w:rPr>
          <w:rFonts w:ascii="方正书宋_GBK" w:hAnsi="方正书宋_GBK"/>
          <w:sz w:val="22"/>
        </w:rPr>
        <w:t>,</w:t>
      </w:r>
      <w:r w:rsidRPr="00D115A2">
        <w:rPr>
          <w:rFonts w:hint="eastAsia"/>
          <w:sz w:val="22"/>
        </w:rPr>
        <w:t>次品就是天平下沉一端所放的那个零件。如果天平不平衡</w:t>
      </w:r>
      <w:r w:rsidRPr="00D115A2">
        <w:rPr>
          <w:rFonts w:ascii="方正书宋_GBK" w:hAnsi="方正书宋_GBK"/>
          <w:sz w:val="22"/>
        </w:rPr>
        <w:t>,</w:t>
      </w:r>
      <w:r w:rsidRPr="00D115A2">
        <w:rPr>
          <w:rFonts w:hint="eastAsia"/>
          <w:sz w:val="22"/>
        </w:rPr>
        <w:t>次品在天平下沉一端所放的</w:t>
      </w:r>
      <w:r w:rsidRPr="00D115A2">
        <w:rPr>
          <w:sz w:val="22"/>
        </w:rPr>
        <w:t>3</w:t>
      </w:r>
      <w:r w:rsidRPr="00D115A2">
        <w:rPr>
          <w:rFonts w:hint="eastAsia"/>
          <w:sz w:val="22"/>
        </w:rPr>
        <w:t>个零件中。然后再每边称</w:t>
      </w:r>
      <w:r w:rsidRPr="00D115A2">
        <w:rPr>
          <w:sz w:val="22"/>
        </w:rPr>
        <w:t>1</w:t>
      </w:r>
      <w:r w:rsidRPr="00D115A2">
        <w:rPr>
          <w:rFonts w:hint="eastAsia"/>
          <w:sz w:val="22"/>
        </w:rPr>
        <w:t>个</w:t>
      </w:r>
      <w:r w:rsidRPr="00D115A2">
        <w:rPr>
          <w:rFonts w:ascii="方正书宋_GBK" w:hAnsi="方正书宋_GBK"/>
          <w:sz w:val="22"/>
        </w:rPr>
        <w:t>,</w:t>
      </w:r>
      <w:r w:rsidRPr="00D115A2">
        <w:rPr>
          <w:rFonts w:hint="eastAsia"/>
          <w:sz w:val="22"/>
        </w:rPr>
        <w:t>如果天平平衡</w:t>
      </w:r>
      <w:r w:rsidRPr="00D115A2">
        <w:rPr>
          <w:rFonts w:ascii="方正书宋_GBK" w:hAnsi="方正书宋_GBK"/>
          <w:sz w:val="22"/>
        </w:rPr>
        <w:t>,</w:t>
      </w:r>
      <w:r w:rsidRPr="00D115A2">
        <w:rPr>
          <w:rFonts w:hint="eastAsia"/>
          <w:sz w:val="22"/>
        </w:rPr>
        <w:t>次品就是剩下的那</w:t>
      </w:r>
      <w:r w:rsidRPr="00D115A2">
        <w:rPr>
          <w:sz w:val="22"/>
        </w:rPr>
        <w:t>1</w:t>
      </w:r>
      <w:r w:rsidRPr="00D115A2">
        <w:rPr>
          <w:rFonts w:hint="eastAsia"/>
          <w:sz w:val="22"/>
        </w:rPr>
        <w:t>个零件</w:t>
      </w:r>
      <w:r w:rsidRPr="00D115A2">
        <w:rPr>
          <w:rFonts w:ascii="方正书宋_GBK" w:hAnsi="方正书宋_GBK"/>
          <w:sz w:val="22"/>
        </w:rPr>
        <w:t>;</w:t>
      </w:r>
      <w:r w:rsidRPr="00D115A2">
        <w:rPr>
          <w:rFonts w:hint="eastAsia"/>
          <w:sz w:val="22"/>
        </w:rPr>
        <w:t>如果天平不平衡</w:t>
      </w:r>
      <w:r w:rsidRPr="00D115A2">
        <w:rPr>
          <w:rFonts w:ascii="方正书宋_GBK" w:hAnsi="方正书宋_GBK"/>
          <w:sz w:val="22"/>
        </w:rPr>
        <w:t>,</w:t>
      </w:r>
      <w:r w:rsidRPr="00D115A2">
        <w:rPr>
          <w:rFonts w:hint="eastAsia"/>
          <w:sz w:val="22"/>
        </w:rPr>
        <w:t>次品就是天平下沉一端所放的那个零件。</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如果</w:t>
      </w:r>
      <w:r w:rsidRPr="00D115A2">
        <w:rPr>
          <w:sz w:val="22"/>
        </w:rPr>
        <w:t>9</w:t>
      </w:r>
      <w:r w:rsidRPr="00D115A2">
        <w:rPr>
          <w:rFonts w:hint="eastAsia"/>
          <w:sz w:val="22"/>
        </w:rPr>
        <w:t>个零件中有</w:t>
      </w:r>
      <w:r w:rsidRPr="00D115A2">
        <w:rPr>
          <w:sz w:val="22"/>
        </w:rPr>
        <w:t>1</w:t>
      </w:r>
      <w:r w:rsidRPr="00D115A2">
        <w:rPr>
          <w:rFonts w:hint="eastAsia"/>
          <w:sz w:val="22"/>
        </w:rPr>
        <w:t>个次品</w:t>
      </w:r>
      <w:r w:rsidRPr="00D115A2">
        <w:rPr>
          <w:rFonts w:ascii="方正书宋_GBK" w:hAnsi="方正书宋_GBK"/>
          <w:sz w:val="22"/>
        </w:rPr>
        <w:t>(</w:t>
      </w:r>
      <w:r w:rsidRPr="00D115A2">
        <w:rPr>
          <w:rFonts w:hint="eastAsia"/>
          <w:sz w:val="22"/>
        </w:rPr>
        <w:t>次品重一些</w:t>
      </w:r>
      <w:r w:rsidRPr="00D115A2">
        <w:rPr>
          <w:rFonts w:ascii="方正书宋_GBK" w:hAnsi="方正书宋_GBK"/>
          <w:sz w:val="22"/>
        </w:rPr>
        <w:t>),</w:t>
      </w:r>
      <w:r w:rsidRPr="00D115A2">
        <w:rPr>
          <w:rFonts w:hint="eastAsia"/>
          <w:sz w:val="22"/>
        </w:rPr>
        <w:t>至少称几次能保证找到次品</w:t>
      </w:r>
      <w:r w:rsidRPr="00D115A2">
        <w:rPr>
          <w:rFonts w:ascii="方正书宋_GBK" w:hAnsi="方正书宋_GBK"/>
          <w:sz w:val="22"/>
        </w:rPr>
        <w:t>?</w:t>
      </w:r>
      <w:r w:rsidRPr="00D115A2">
        <w:rPr>
          <w:rFonts w:hint="eastAsia"/>
          <w:sz w:val="22"/>
        </w:rPr>
        <w:t>是怎么称的</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平均分成三份</w:t>
      </w:r>
      <w:r w:rsidRPr="00D115A2">
        <w:rPr>
          <w:rFonts w:ascii="方正书宋_GBK" w:hAnsi="方正书宋_GBK"/>
          <w:sz w:val="22"/>
        </w:rPr>
        <w:t>,</w:t>
      </w:r>
      <w:r w:rsidRPr="00D115A2">
        <w:rPr>
          <w:rFonts w:hint="eastAsia"/>
          <w:sz w:val="22"/>
        </w:rPr>
        <w:t>每边</w:t>
      </w:r>
      <w:r w:rsidRPr="00D115A2">
        <w:rPr>
          <w:sz w:val="22"/>
        </w:rPr>
        <w:t>3</w:t>
      </w:r>
      <w:r w:rsidRPr="00D115A2">
        <w:rPr>
          <w:rFonts w:hint="eastAsia"/>
          <w:sz w:val="22"/>
        </w:rPr>
        <w:t>个</w:t>
      </w:r>
      <w:r w:rsidRPr="00D115A2">
        <w:rPr>
          <w:rFonts w:ascii="方正书宋_GBK" w:hAnsi="方正书宋_GBK"/>
          <w:sz w:val="22"/>
        </w:rPr>
        <w:t>,</w:t>
      </w:r>
      <w:r w:rsidRPr="00D115A2">
        <w:rPr>
          <w:rFonts w:hint="eastAsia"/>
          <w:sz w:val="22"/>
        </w:rPr>
        <w:t>如果天平平衡</w:t>
      </w:r>
      <w:r w:rsidRPr="00D115A2">
        <w:rPr>
          <w:rFonts w:ascii="方正书宋_GBK" w:hAnsi="方正书宋_GBK"/>
          <w:sz w:val="22"/>
        </w:rPr>
        <w:t>,</w:t>
      </w:r>
      <w:r w:rsidRPr="00D115A2">
        <w:rPr>
          <w:rFonts w:hint="eastAsia"/>
          <w:sz w:val="22"/>
        </w:rPr>
        <w:t>次品在剩下的</w:t>
      </w:r>
      <w:r w:rsidRPr="00D115A2">
        <w:rPr>
          <w:sz w:val="22"/>
        </w:rPr>
        <w:t>3</w:t>
      </w:r>
      <w:r w:rsidRPr="00D115A2">
        <w:rPr>
          <w:rFonts w:hint="eastAsia"/>
          <w:sz w:val="22"/>
        </w:rPr>
        <w:t>个零件中</w:t>
      </w:r>
      <w:r w:rsidRPr="00D115A2">
        <w:rPr>
          <w:rFonts w:ascii="方正书宋_GBK" w:hAnsi="方正书宋_GBK"/>
          <w:sz w:val="22"/>
        </w:rPr>
        <w:t>;</w:t>
      </w:r>
      <w:r w:rsidRPr="00D115A2">
        <w:rPr>
          <w:rFonts w:hint="eastAsia"/>
          <w:sz w:val="22"/>
        </w:rPr>
        <w:t>如果天平不平衡</w:t>
      </w:r>
      <w:r w:rsidRPr="00D115A2">
        <w:rPr>
          <w:rFonts w:ascii="方正书宋_GBK" w:hAnsi="方正书宋_GBK"/>
          <w:sz w:val="22"/>
        </w:rPr>
        <w:t>,</w:t>
      </w:r>
      <w:r w:rsidRPr="00D115A2">
        <w:rPr>
          <w:rFonts w:hint="eastAsia"/>
          <w:sz w:val="22"/>
        </w:rPr>
        <w:t>次品在天平下沉一端所放的</w:t>
      </w:r>
      <w:r w:rsidRPr="00D115A2">
        <w:rPr>
          <w:sz w:val="22"/>
        </w:rPr>
        <w:t>3</w:t>
      </w:r>
      <w:r w:rsidRPr="00D115A2">
        <w:rPr>
          <w:rFonts w:hint="eastAsia"/>
          <w:sz w:val="22"/>
        </w:rPr>
        <w:t>个零件中。然后再每边称</w:t>
      </w:r>
      <w:r w:rsidRPr="00D115A2">
        <w:rPr>
          <w:sz w:val="22"/>
        </w:rPr>
        <w:t>1</w:t>
      </w:r>
      <w:r w:rsidRPr="00D115A2">
        <w:rPr>
          <w:rFonts w:hint="eastAsia"/>
          <w:sz w:val="22"/>
        </w:rPr>
        <w:t>个</w:t>
      </w:r>
      <w:r w:rsidRPr="00D115A2">
        <w:rPr>
          <w:rFonts w:ascii="方正书宋_GBK" w:hAnsi="方正书宋_GBK"/>
          <w:sz w:val="22"/>
        </w:rPr>
        <w:t>,</w:t>
      </w:r>
      <w:r w:rsidRPr="00D115A2">
        <w:rPr>
          <w:rFonts w:hint="eastAsia"/>
          <w:sz w:val="22"/>
        </w:rPr>
        <w:t>如果天平平衡</w:t>
      </w:r>
      <w:r w:rsidRPr="00D115A2">
        <w:rPr>
          <w:rFonts w:ascii="方正书宋_GBK" w:hAnsi="方正书宋_GBK"/>
          <w:sz w:val="22"/>
        </w:rPr>
        <w:t>,</w:t>
      </w:r>
      <w:r w:rsidRPr="00D115A2">
        <w:rPr>
          <w:rFonts w:hint="eastAsia"/>
          <w:sz w:val="22"/>
        </w:rPr>
        <w:t>次品就是剩下的那</w:t>
      </w:r>
      <w:r w:rsidRPr="00D115A2">
        <w:rPr>
          <w:sz w:val="22"/>
        </w:rPr>
        <w:t>1</w:t>
      </w:r>
      <w:r w:rsidRPr="00D115A2">
        <w:rPr>
          <w:rFonts w:hint="eastAsia"/>
          <w:sz w:val="22"/>
        </w:rPr>
        <w:t>个零件</w:t>
      </w:r>
      <w:r w:rsidRPr="00D115A2">
        <w:rPr>
          <w:rFonts w:ascii="方正书宋_GBK" w:hAnsi="方正书宋_GBK"/>
          <w:sz w:val="22"/>
        </w:rPr>
        <w:t>;</w:t>
      </w:r>
      <w:r w:rsidRPr="00D115A2">
        <w:rPr>
          <w:rFonts w:hint="eastAsia"/>
          <w:sz w:val="22"/>
        </w:rPr>
        <w:t>如果天平不平衡</w:t>
      </w:r>
      <w:r w:rsidRPr="00D115A2">
        <w:rPr>
          <w:rFonts w:ascii="方正书宋_GBK" w:hAnsi="方正书宋_GBK"/>
          <w:sz w:val="22"/>
        </w:rPr>
        <w:t>,</w:t>
      </w:r>
      <w:r w:rsidRPr="00D115A2">
        <w:rPr>
          <w:rFonts w:hint="eastAsia"/>
          <w:sz w:val="22"/>
        </w:rPr>
        <w:t>次品就是天平下沉一端所放的那个零件。</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你发现了什么</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将所有零件分成三部分</w:t>
      </w:r>
      <w:r w:rsidRPr="00D115A2">
        <w:rPr>
          <w:rFonts w:ascii="方正书宋_GBK" w:hAnsi="方正书宋_GBK"/>
          <w:sz w:val="22"/>
        </w:rPr>
        <w:t>,</w:t>
      </w:r>
      <w:r w:rsidRPr="00D115A2">
        <w:rPr>
          <w:rFonts w:hint="eastAsia"/>
          <w:sz w:val="22"/>
        </w:rPr>
        <w:t>保证找到次品需要的次数最少。</w:t>
      </w:r>
    </w:p>
    <w:p w:rsidR="00D44005" w:rsidRPr="00D115A2" w:rsidRDefault="00D44005" w:rsidP="00D44005">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分成三份</w:t>
      </w:r>
      <w:r w:rsidRPr="00D115A2">
        <w:rPr>
          <w:rFonts w:ascii="方正书宋_GBK" w:hAnsi="方正书宋_GBK"/>
          <w:sz w:val="22"/>
        </w:rPr>
        <w:t>,</w:t>
      </w:r>
      <w:r w:rsidRPr="00D115A2">
        <w:rPr>
          <w:rFonts w:hint="eastAsia"/>
          <w:sz w:val="22"/>
        </w:rPr>
        <w:t>都相等或接近相等</w:t>
      </w:r>
      <w:r w:rsidRPr="00D115A2">
        <w:rPr>
          <w:rFonts w:ascii="方正书宋_GBK" w:hAnsi="方正书宋_GBK"/>
          <w:sz w:val="22"/>
        </w:rPr>
        <w:t>,</w:t>
      </w:r>
      <w:r w:rsidRPr="00D115A2">
        <w:rPr>
          <w:rFonts w:hint="eastAsia"/>
          <w:sz w:val="22"/>
        </w:rPr>
        <w:t>称的次数最少。</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w:t>
      </w:r>
      <w:r w:rsidRPr="00D115A2">
        <w:rPr>
          <w:rFonts w:ascii="方正书宋_GBK" w:hAnsi="方正书宋_GBK"/>
          <w:sz w:val="22"/>
        </w:rPr>
        <w:t>,</w:t>
      </w:r>
      <w:r w:rsidRPr="00D115A2">
        <w:rPr>
          <w:rFonts w:hint="eastAsia"/>
          <w:sz w:val="22"/>
        </w:rPr>
        <w:t>换句话说</w:t>
      </w:r>
      <w:r w:rsidRPr="00D115A2">
        <w:rPr>
          <w:rFonts w:ascii="方正书宋_GBK" w:hAnsi="方正书宋_GBK"/>
          <w:sz w:val="22"/>
        </w:rPr>
        <w:t>,</w:t>
      </w:r>
      <w:r w:rsidRPr="00D115A2">
        <w:rPr>
          <w:rFonts w:hint="eastAsia"/>
          <w:sz w:val="22"/>
        </w:rPr>
        <w:t>尽可能地将待测物品平均分成</w:t>
      </w:r>
      <w:r w:rsidRPr="00D115A2">
        <w:rPr>
          <w:sz w:val="22"/>
        </w:rPr>
        <w:t>3</w:t>
      </w:r>
      <w:r w:rsidRPr="00D115A2">
        <w:rPr>
          <w:rFonts w:hint="eastAsia"/>
          <w:sz w:val="22"/>
        </w:rPr>
        <w:t>份</w:t>
      </w:r>
      <w:r w:rsidRPr="00D115A2">
        <w:rPr>
          <w:rFonts w:ascii="方正书宋_GBK" w:hAnsi="方正书宋_GBK"/>
          <w:sz w:val="22"/>
        </w:rPr>
        <w:t>,</w:t>
      </w:r>
      <w:r w:rsidRPr="00D115A2">
        <w:rPr>
          <w:rFonts w:hint="eastAsia"/>
          <w:sz w:val="22"/>
        </w:rPr>
        <w:t>称的次数最少。注意体会“尽可能平均分”的意思。</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用你发现的方法找出</w:t>
      </w:r>
      <w:r w:rsidRPr="00D115A2">
        <w:rPr>
          <w:sz w:val="22"/>
        </w:rPr>
        <w:t>10</w:t>
      </w:r>
      <w:r w:rsidRPr="00D115A2">
        <w:rPr>
          <w:rFonts w:hint="eastAsia"/>
          <w:sz w:val="22"/>
        </w:rPr>
        <w:t>个、</w:t>
      </w:r>
      <w:r w:rsidRPr="00D115A2">
        <w:rPr>
          <w:sz w:val="22"/>
        </w:rPr>
        <w:t>11</w:t>
      </w:r>
      <w:r w:rsidRPr="00D115A2">
        <w:rPr>
          <w:rFonts w:hint="eastAsia"/>
          <w:sz w:val="22"/>
        </w:rPr>
        <w:t>个零件中的</w:t>
      </w:r>
      <w:r w:rsidRPr="00D115A2">
        <w:rPr>
          <w:sz w:val="22"/>
        </w:rPr>
        <w:t>1</w:t>
      </w:r>
      <w:r w:rsidRPr="00D115A2">
        <w:rPr>
          <w:rFonts w:hint="eastAsia"/>
          <w:sz w:val="22"/>
        </w:rPr>
        <w:t>个次品</w:t>
      </w:r>
      <w:r w:rsidRPr="00D115A2">
        <w:rPr>
          <w:rFonts w:ascii="方正书宋_GBK" w:hAnsi="方正书宋_GBK"/>
          <w:sz w:val="22"/>
        </w:rPr>
        <w:t>,</w:t>
      </w:r>
      <w:r w:rsidRPr="00D115A2">
        <w:rPr>
          <w:rFonts w:hint="eastAsia"/>
          <w:sz w:val="22"/>
        </w:rPr>
        <w:t>次数也是最少的吗</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是最少的。</w:t>
      </w:r>
    </w:p>
    <w:p w:rsidR="00D44005" w:rsidRPr="00D115A2" w:rsidRDefault="00D44005" w:rsidP="00D44005">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巩固练习。</w:t>
      </w:r>
    </w:p>
    <w:p w:rsidR="00D44005" w:rsidRPr="00D115A2" w:rsidRDefault="00D44005" w:rsidP="00D44005">
      <w:pPr>
        <w:spacing w:line="240" w:lineRule="auto"/>
        <w:ind w:firstLineChars="200" w:firstLine="440"/>
        <w:rPr>
          <w:sz w:val="22"/>
        </w:rPr>
      </w:pPr>
      <w:r w:rsidRPr="00D115A2">
        <w:rPr>
          <w:rFonts w:hint="eastAsia"/>
          <w:sz w:val="22"/>
        </w:rPr>
        <w:lastRenderedPageBreak/>
        <w:t>有</w:t>
      </w:r>
      <w:r w:rsidRPr="00D115A2">
        <w:rPr>
          <w:sz w:val="22"/>
        </w:rPr>
        <w:t>19</w:t>
      </w:r>
      <w:r w:rsidRPr="00D115A2">
        <w:rPr>
          <w:rFonts w:hint="eastAsia"/>
          <w:sz w:val="22"/>
        </w:rPr>
        <w:t>瓶同样的水</w:t>
      </w:r>
      <w:r w:rsidRPr="00D115A2">
        <w:rPr>
          <w:rFonts w:ascii="方正书宋_GBK" w:hAnsi="方正书宋_GBK"/>
          <w:sz w:val="22"/>
        </w:rPr>
        <w:t>,</w:t>
      </w:r>
      <w:r w:rsidRPr="00D115A2">
        <w:rPr>
          <w:rFonts w:hint="eastAsia"/>
          <w:sz w:val="22"/>
        </w:rPr>
        <w:t>我往其中</w:t>
      </w:r>
      <w:r w:rsidRPr="00D115A2">
        <w:rPr>
          <w:sz w:val="22"/>
        </w:rPr>
        <w:t>1</w:t>
      </w:r>
      <w:r w:rsidRPr="00D115A2">
        <w:rPr>
          <w:rFonts w:hint="eastAsia"/>
          <w:sz w:val="22"/>
        </w:rPr>
        <w:t>瓶中加了一些盐。同样体积的水</w:t>
      </w:r>
      <w:r w:rsidRPr="00D115A2">
        <w:rPr>
          <w:rFonts w:ascii="方正书宋_GBK" w:hAnsi="方正书宋_GBK"/>
          <w:sz w:val="22"/>
        </w:rPr>
        <w:t>,</w:t>
      </w:r>
      <w:r w:rsidRPr="00D115A2">
        <w:rPr>
          <w:rFonts w:hint="eastAsia"/>
          <w:sz w:val="22"/>
        </w:rPr>
        <w:t>盐水稍重一些。如果用天平称</w:t>
      </w:r>
      <w:r w:rsidRPr="00D115A2">
        <w:rPr>
          <w:rFonts w:ascii="方正书宋_GBK" w:hAnsi="方正书宋_GBK"/>
          <w:sz w:val="22"/>
        </w:rPr>
        <w:t>,</w:t>
      </w:r>
      <w:r w:rsidRPr="00D115A2">
        <w:rPr>
          <w:rFonts w:hint="eastAsia"/>
          <w:sz w:val="22"/>
        </w:rPr>
        <w:t>至少称几次能保证找出加盐的那瓶水</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sz w:val="22"/>
        </w:rPr>
        <w:t>3</w:t>
      </w:r>
      <w:r w:rsidRPr="00D115A2">
        <w:rPr>
          <w:rFonts w:hint="eastAsia"/>
          <w:sz w:val="22"/>
        </w:rPr>
        <w:t>次。</w:t>
      </w:r>
    </w:p>
    <w:p w:rsidR="00D44005" w:rsidRPr="00D115A2" w:rsidRDefault="00D44005" w:rsidP="00D44005">
      <w:pPr>
        <w:spacing w:line="240" w:lineRule="auto"/>
        <w:ind w:firstLineChars="200" w:firstLine="440"/>
        <w:rPr>
          <w:sz w:val="22"/>
        </w:rPr>
      </w:pPr>
      <w:r w:rsidRPr="00D115A2">
        <w:rPr>
          <w:noProof/>
          <w:sz w:val="22"/>
        </w:rPr>
        <w:drawing>
          <wp:inline distT="0" distB="0" distL="0" distR="0">
            <wp:extent cx="579240" cy="176040"/>
            <wp:effectExtent l="0" t="0" r="0" b="0"/>
            <wp:docPr id="1371" name="设计意图.jpg" descr="id:21475073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通过一定的练习</w:t>
      </w:r>
      <w:r w:rsidRPr="00D115A2">
        <w:rPr>
          <w:rFonts w:ascii="方正楷体_GBK" w:hAnsi="方正楷体_GBK"/>
          <w:sz w:val="22"/>
        </w:rPr>
        <w:t>,</w:t>
      </w:r>
      <w:r w:rsidRPr="00D115A2">
        <w:rPr>
          <w:rFonts w:eastAsia="方正楷体_GBK" w:hint="eastAsia"/>
          <w:sz w:val="22"/>
        </w:rPr>
        <w:t>进一步加深学生对知识与方法的应用</w:t>
      </w:r>
      <w:r w:rsidRPr="00D115A2">
        <w:rPr>
          <w:rFonts w:ascii="方正楷体_GBK" w:hAnsi="方正楷体_GBK"/>
          <w:sz w:val="22"/>
        </w:rPr>
        <w:t>,</w:t>
      </w:r>
      <w:r w:rsidRPr="00D115A2">
        <w:rPr>
          <w:rFonts w:eastAsia="方正楷体_GBK" w:hint="eastAsia"/>
          <w:sz w:val="22"/>
        </w:rPr>
        <w:t>培养学生的应用意识</w:t>
      </w:r>
      <w:r w:rsidRPr="00D115A2">
        <w:rPr>
          <w:rFonts w:ascii="方正楷体_GBK" w:hAnsi="方正楷体_GBK"/>
          <w:sz w:val="22"/>
        </w:rPr>
        <w:t>,</w:t>
      </w:r>
      <w:r w:rsidRPr="00D115A2">
        <w:rPr>
          <w:rFonts w:eastAsia="方正楷体_GBK" w:hint="eastAsia"/>
          <w:sz w:val="22"/>
        </w:rPr>
        <w:t>发展学生解决问题的能力。</w:t>
      </w:r>
    </w:p>
    <w:p w:rsidR="00D44005" w:rsidRPr="00D115A2" w:rsidRDefault="00D44005" w:rsidP="00D44005">
      <w:pPr>
        <w:spacing w:line="240" w:lineRule="auto"/>
        <w:jc w:val="center"/>
        <w:rPr>
          <w:sz w:val="22"/>
        </w:rPr>
      </w:pPr>
      <w:r w:rsidRPr="00D115A2">
        <w:rPr>
          <w:noProof/>
          <w:sz w:val="22"/>
        </w:rPr>
        <w:drawing>
          <wp:inline distT="0" distB="0" distL="0" distR="0">
            <wp:extent cx="2520000" cy="277200"/>
            <wp:effectExtent l="0" t="0" r="0" b="0"/>
            <wp:docPr id="1372" name="stlx1.jpg" descr="id:2147507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8"/>
                    <a:stretch>
                      <a:fillRect/>
                    </a:stretch>
                  </pic:blipFill>
                  <pic:spPr>
                    <a:xfrm>
                      <a:off x="0" y="0"/>
                      <a:ext cx="2520000" cy="277200"/>
                    </a:xfrm>
                    <a:prstGeom prst="rect">
                      <a:avLst/>
                    </a:prstGeom>
                  </pic:spPr>
                </pic:pic>
              </a:graphicData>
            </a:graphic>
          </wp:inline>
        </w:drawing>
      </w:r>
    </w:p>
    <w:p w:rsidR="00D44005" w:rsidRPr="00D115A2" w:rsidRDefault="00D44005" w:rsidP="00D44005">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D44005" w:rsidRPr="00D115A2" w:rsidRDefault="00D44005" w:rsidP="00D4400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完成教材第</w:t>
      </w:r>
      <w:r w:rsidRPr="00D115A2">
        <w:rPr>
          <w:sz w:val="22"/>
        </w:rPr>
        <w:t>113</w:t>
      </w:r>
      <w:r w:rsidRPr="00D115A2">
        <w:rPr>
          <w:rFonts w:hint="eastAsia"/>
          <w:sz w:val="22"/>
        </w:rPr>
        <w:t>页练习二十七第</w:t>
      </w:r>
      <w:r w:rsidRPr="00D115A2">
        <w:rPr>
          <w:sz w:val="22"/>
        </w:rPr>
        <w:t>1</w:t>
      </w:r>
      <w:r w:rsidRPr="00D115A2">
        <w:rPr>
          <w:rFonts w:hint="eastAsia"/>
          <w:sz w:val="22"/>
        </w:rPr>
        <w:t>题。</w:t>
      </w:r>
    </w:p>
    <w:p w:rsidR="00D44005" w:rsidRPr="00D115A2" w:rsidRDefault="00D44005" w:rsidP="00D4400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完成教材第</w:t>
      </w:r>
      <w:r w:rsidRPr="00D115A2">
        <w:rPr>
          <w:sz w:val="22"/>
        </w:rPr>
        <w:t>112</w:t>
      </w:r>
      <w:r w:rsidRPr="00D115A2">
        <w:rPr>
          <w:rFonts w:hint="eastAsia"/>
          <w:sz w:val="22"/>
        </w:rPr>
        <w:t>页“做一做”。</w:t>
      </w:r>
    </w:p>
    <w:p w:rsidR="00D44005" w:rsidRPr="00D115A2" w:rsidRDefault="00D44005" w:rsidP="00D44005">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D44005" w:rsidRPr="00D115A2" w:rsidRDefault="00D44005" w:rsidP="00D44005">
      <w:pPr>
        <w:spacing w:line="240" w:lineRule="auto"/>
        <w:ind w:firstLineChars="200" w:firstLine="440"/>
        <w:rPr>
          <w:sz w:val="22"/>
        </w:rPr>
      </w:pPr>
      <w:r w:rsidRPr="00D115A2">
        <w:rPr>
          <w:rFonts w:hint="eastAsia"/>
          <w:sz w:val="22"/>
        </w:rPr>
        <w:t>完成《完全解读》相关习题。</w:t>
      </w:r>
    </w:p>
    <w:p w:rsidR="00D44005" w:rsidRPr="00D115A2" w:rsidRDefault="00D44005" w:rsidP="00D44005">
      <w:pPr>
        <w:spacing w:line="240" w:lineRule="auto"/>
        <w:jc w:val="center"/>
        <w:rPr>
          <w:sz w:val="22"/>
        </w:rPr>
      </w:pPr>
      <w:r w:rsidRPr="00D115A2">
        <w:rPr>
          <w:noProof/>
          <w:sz w:val="22"/>
        </w:rPr>
        <w:drawing>
          <wp:inline distT="0" distB="0" distL="0" distR="0">
            <wp:extent cx="2520000" cy="277200"/>
            <wp:effectExtent l="0" t="0" r="0" b="0"/>
            <wp:docPr id="1373" name="ktxj1.jpg" descr="id:2147507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9"/>
                    <a:stretch>
                      <a:fillRect/>
                    </a:stretch>
                  </pic:blipFill>
                  <pic:spPr>
                    <a:xfrm>
                      <a:off x="0" y="0"/>
                      <a:ext cx="2520000" cy="27720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这节课你收获了什么</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把总个数平均分或者尽量平均分成</w:t>
      </w:r>
      <w:r w:rsidRPr="00D115A2">
        <w:rPr>
          <w:sz w:val="22"/>
        </w:rPr>
        <w:t>3</w:t>
      </w:r>
      <w:r w:rsidRPr="00D115A2">
        <w:rPr>
          <w:rFonts w:hint="eastAsia"/>
          <w:sz w:val="22"/>
        </w:rPr>
        <w:t>份来称找次品</w:t>
      </w:r>
      <w:r w:rsidRPr="00D115A2">
        <w:rPr>
          <w:rFonts w:ascii="方正书宋_GBK" w:hAnsi="方正书宋_GBK"/>
          <w:sz w:val="22"/>
        </w:rPr>
        <w:t>,</w:t>
      </w:r>
      <w:r w:rsidRPr="00D115A2">
        <w:rPr>
          <w:rFonts w:hint="eastAsia"/>
          <w:sz w:val="22"/>
        </w:rPr>
        <w:t>这是最优的方法</w:t>
      </w:r>
      <w:r w:rsidRPr="00D115A2">
        <w:rPr>
          <w:rFonts w:ascii="方正书宋_GBK" w:hAnsi="方正书宋_GBK"/>
          <w:sz w:val="22"/>
        </w:rPr>
        <w:t>,</w:t>
      </w:r>
      <w:r w:rsidRPr="00D115A2">
        <w:rPr>
          <w:rFonts w:hint="eastAsia"/>
          <w:sz w:val="22"/>
        </w:rPr>
        <w:t>所用的次数是最少的。</w:t>
      </w:r>
    </w:p>
    <w:p w:rsidR="00D44005" w:rsidRPr="00D115A2" w:rsidRDefault="00D44005" w:rsidP="00D4400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同学们这节课上得不错</w:t>
      </w:r>
      <w:r w:rsidRPr="00D115A2">
        <w:rPr>
          <w:rFonts w:ascii="方正书宋_GBK" w:hAnsi="方正书宋_GBK"/>
          <w:sz w:val="22"/>
        </w:rPr>
        <w:t>,</w:t>
      </w:r>
      <w:r w:rsidRPr="00D115A2">
        <w:rPr>
          <w:rFonts w:hint="eastAsia"/>
          <w:sz w:val="22"/>
        </w:rPr>
        <w:t>其实在日常生活中</w:t>
      </w:r>
      <w:r w:rsidRPr="00D115A2">
        <w:rPr>
          <w:rFonts w:ascii="方正书宋_GBK" w:hAnsi="方正书宋_GBK"/>
          <w:sz w:val="22"/>
        </w:rPr>
        <w:t>,</w:t>
      </w:r>
      <w:r w:rsidRPr="00D115A2">
        <w:rPr>
          <w:rFonts w:hint="eastAsia"/>
          <w:sz w:val="22"/>
        </w:rPr>
        <w:t>我们经常会遇到这样的问题</w:t>
      </w:r>
      <w:r w:rsidRPr="00D115A2">
        <w:rPr>
          <w:rFonts w:ascii="方正书宋_GBK" w:hAnsi="方正书宋_GBK"/>
          <w:sz w:val="22"/>
        </w:rPr>
        <w:t>,</w:t>
      </w:r>
      <w:r w:rsidRPr="00D115A2">
        <w:rPr>
          <w:rFonts w:hint="eastAsia"/>
          <w:sz w:val="22"/>
        </w:rPr>
        <w:t>希望同学们多观察、多思考</w:t>
      </w:r>
      <w:r w:rsidRPr="00D115A2">
        <w:rPr>
          <w:rFonts w:ascii="方正书宋_GBK" w:hAnsi="方正书宋_GBK"/>
          <w:sz w:val="22"/>
        </w:rPr>
        <w:t>,</w:t>
      </w:r>
      <w:r w:rsidRPr="00D115A2">
        <w:rPr>
          <w:rFonts w:hint="eastAsia"/>
          <w:sz w:val="22"/>
        </w:rPr>
        <w:t>从而发现更多知识。</w:t>
      </w:r>
      <w:r w:rsidRPr="00D115A2">
        <w:rPr>
          <w:rFonts w:hint="eastAsia"/>
          <w:sz w:val="22"/>
        </w:rPr>
        <w:t xml:space="preserve"> </w:t>
      </w:r>
    </w:p>
    <w:p w:rsidR="00D44005" w:rsidRPr="00D115A2" w:rsidRDefault="00D44005" w:rsidP="00D44005">
      <w:pPr>
        <w:spacing w:line="240" w:lineRule="auto"/>
        <w:ind w:firstLineChars="200" w:firstLine="440"/>
        <w:jc w:val="center"/>
        <w:rPr>
          <w:sz w:val="22"/>
        </w:rPr>
      </w:pPr>
      <w:r w:rsidRPr="00D115A2">
        <w:rPr>
          <w:noProof/>
          <w:sz w:val="22"/>
        </w:rPr>
        <w:drawing>
          <wp:inline distT="0" distB="0" distL="0" distR="0">
            <wp:extent cx="2520000" cy="277200"/>
            <wp:effectExtent l="0" t="0" r="0" b="0"/>
            <wp:docPr id="1374" name="zysj1.jpg" descr="id:2147507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0"/>
                    <a:stretch>
                      <a:fillRect/>
                    </a:stretch>
                  </pic:blipFill>
                  <pic:spPr>
                    <a:xfrm>
                      <a:off x="0" y="0"/>
                      <a:ext cx="2520000" cy="277200"/>
                    </a:xfrm>
                    <a:prstGeom prst="rect">
                      <a:avLst/>
                    </a:prstGeom>
                  </pic:spPr>
                </pic:pic>
              </a:graphicData>
            </a:graphic>
          </wp:inline>
        </w:drawing>
      </w:r>
    </w:p>
    <w:p w:rsidR="00D44005" w:rsidRPr="00D115A2" w:rsidRDefault="00D44005" w:rsidP="00D44005">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D44005" w:rsidRPr="00D115A2" w:rsidRDefault="00D44005" w:rsidP="00D44005">
      <w:pPr>
        <w:spacing w:line="240" w:lineRule="auto"/>
        <w:ind w:firstLineChars="200" w:firstLine="440"/>
        <w:rPr>
          <w:sz w:val="22"/>
        </w:rPr>
      </w:pPr>
      <w:r w:rsidRPr="00D115A2">
        <w:rPr>
          <w:rFonts w:hint="eastAsia"/>
          <w:sz w:val="22"/>
        </w:rPr>
        <w:t>教材第</w:t>
      </w:r>
      <w:r w:rsidRPr="00D115A2">
        <w:rPr>
          <w:sz w:val="22"/>
        </w:rPr>
        <w:t>113</w:t>
      </w:r>
      <w:r w:rsidRPr="00D115A2">
        <w:rPr>
          <w:rFonts w:hint="eastAsia"/>
          <w:sz w:val="22"/>
        </w:rPr>
        <w:t>页练习二十七第</w:t>
      </w:r>
      <w:r w:rsidRPr="00D115A2">
        <w:rPr>
          <w:sz w:val="22"/>
        </w:rPr>
        <w:t>2</w:t>
      </w:r>
      <w:r w:rsidRPr="00D115A2">
        <w:rPr>
          <w:rFonts w:ascii="方正书宋_GBK" w:hAnsi="方正书宋_GBK"/>
          <w:sz w:val="22"/>
        </w:rPr>
        <w:t>,</w:t>
      </w:r>
      <w:r w:rsidRPr="00D115A2">
        <w:rPr>
          <w:sz w:val="22"/>
        </w:rPr>
        <w:t>4</w:t>
      </w:r>
      <w:r w:rsidRPr="00D115A2">
        <w:rPr>
          <w:rFonts w:hint="eastAsia"/>
          <w:sz w:val="22"/>
        </w:rPr>
        <w:t>题。</w:t>
      </w:r>
    </w:p>
    <w:p w:rsidR="00D44005" w:rsidRPr="00D115A2" w:rsidRDefault="00D44005" w:rsidP="00D44005">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D44005" w:rsidRDefault="00D44005" w:rsidP="00D44005">
      <w:pPr>
        <w:spacing w:line="240" w:lineRule="auto"/>
        <w:ind w:firstLineChars="200" w:firstLine="440"/>
        <w:rPr>
          <w:rFonts w:hint="eastAsia"/>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D44005" w:rsidRPr="00D115A2" w:rsidRDefault="00D44005" w:rsidP="00D44005">
      <w:pPr>
        <w:spacing w:line="240" w:lineRule="auto"/>
        <w:ind w:firstLineChars="200" w:firstLine="440"/>
        <w:rPr>
          <w:sz w:val="22"/>
        </w:rPr>
      </w:pPr>
    </w:p>
    <w:p w:rsidR="00D44005" w:rsidRPr="00D115A2" w:rsidRDefault="00D44005" w:rsidP="00D44005">
      <w:pPr>
        <w:spacing w:line="240" w:lineRule="auto"/>
        <w:jc w:val="center"/>
        <w:rPr>
          <w:sz w:val="22"/>
        </w:rPr>
      </w:pPr>
      <w:r w:rsidRPr="00D115A2">
        <w:rPr>
          <w:noProof/>
          <w:sz w:val="22"/>
        </w:rPr>
        <w:drawing>
          <wp:inline distT="0" distB="0" distL="0" distR="0">
            <wp:extent cx="2215800" cy="475560"/>
            <wp:effectExtent l="0" t="0" r="0" b="0"/>
            <wp:docPr id="1375" name="bssj.jpg" descr="id:2147507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1"/>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D44005" w:rsidRPr="00D115A2" w:rsidTr="00920264">
        <w:trPr>
          <w:jc w:val="center"/>
        </w:trPr>
        <w:tc>
          <w:tcPr>
            <w:tcW w:w="8164" w:type="dxa"/>
            <w:tcMar>
              <w:left w:w="0" w:type="dxa"/>
              <w:right w:w="0" w:type="dxa"/>
            </w:tcMar>
            <w:vAlign w:val="center"/>
          </w:tcPr>
          <w:p w:rsidR="00D44005" w:rsidRPr="00D115A2" w:rsidRDefault="00D44005" w:rsidP="00920264">
            <w:pPr>
              <w:spacing w:line="240" w:lineRule="auto"/>
              <w:jc w:val="center"/>
              <w:rPr>
                <w:sz w:val="22"/>
              </w:rPr>
            </w:pPr>
            <w:r w:rsidRPr="00D115A2">
              <w:rPr>
                <w:rFonts w:eastAsia="方正黑体_GBK" w:hint="eastAsia"/>
                <w:sz w:val="22"/>
              </w:rPr>
              <w:t>找次品</w:t>
            </w:r>
          </w:p>
          <w:p w:rsidR="00D44005" w:rsidRPr="00D115A2" w:rsidRDefault="00D44005" w:rsidP="00920264">
            <w:pPr>
              <w:spacing w:line="240" w:lineRule="auto"/>
              <w:jc w:val="center"/>
              <w:rPr>
                <w:sz w:val="22"/>
              </w:rPr>
            </w:pPr>
            <w:r w:rsidRPr="00D115A2">
              <w:rPr>
                <w:sz w:val="22"/>
              </w:rPr>
              <w:t>3</w:t>
            </w:r>
            <w:r w:rsidRPr="00D115A2">
              <w:rPr>
                <w:rFonts w:hint="eastAsia"/>
                <w:sz w:val="22"/>
              </w:rPr>
              <w:t>个中找次品</w:t>
            </w:r>
            <w:r w:rsidRPr="00D115A2">
              <w:rPr>
                <w:rFonts w:ascii="方正书宋_GBK" w:hAnsi="方正书宋_GBK"/>
                <w:sz w:val="22"/>
              </w:rPr>
              <w:t>:</w:t>
            </w:r>
            <w:r w:rsidRPr="00D115A2">
              <w:rPr>
                <w:noProof/>
                <w:sz w:val="22"/>
              </w:rPr>
              <w:drawing>
                <wp:inline distT="0" distB="0" distL="0" distR="0">
                  <wp:extent cx="1948697" cy="428625"/>
                  <wp:effectExtent l="19050" t="0" r="0" b="0"/>
                  <wp:docPr id="1376" name="r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25"/>
                          <a:stretch>
                            <a:fillRect/>
                          </a:stretch>
                        </pic:blipFill>
                        <pic:spPr>
                          <a:xfrm>
                            <a:off x="0" y="0"/>
                            <a:ext cx="1964655" cy="432135"/>
                          </a:xfrm>
                          <a:prstGeom prst="rect">
                            <a:avLst/>
                          </a:prstGeom>
                        </pic:spPr>
                      </pic:pic>
                    </a:graphicData>
                  </a:graphic>
                </wp:inline>
              </w:drawing>
            </w:r>
          </w:p>
          <w:p w:rsidR="00D44005" w:rsidRPr="00D115A2" w:rsidRDefault="00D44005" w:rsidP="00920264">
            <w:pPr>
              <w:spacing w:line="240" w:lineRule="auto"/>
              <w:jc w:val="center"/>
              <w:rPr>
                <w:sz w:val="22"/>
              </w:rPr>
            </w:pPr>
            <w:r w:rsidRPr="00D115A2">
              <w:rPr>
                <w:rFonts w:hint="eastAsia"/>
                <w:sz w:val="22"/>
              </w:rPr>
              <w:t>归纳出表格</w:t>
            </w:r>
            <w:r w:rsidRPr="00D115A2">
              <w:rPr>
                <w:rFonts w:ascii="方正书宋_GBK" w:hAnsi="方正书宋_GBK"/>
                <w:sz w:val="22"/>
              </w:rPr>
              <w:t>:</w:t>
            </w:r>
          </w:p>
          <w:tbl>
            <w:tblPr>
              <w:tblW w:w="34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2295"/>
              <w:gridCol w:w="1402"/>
              <w:gridCol w:w="1912"/>
            </w:tblGrid>
            <w:tr w:rsidR="00D44005" w:rsidRPr="00D115A2" w:rsidTr="00920264">
              <w:trPr>
                <w:trHeight w:val="248"/>
                <w:jc w:val="center"/>
              </w:trPr>
              <w:tc>
                <w:tcPr>
                  <w:tcW w:w="2296"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每次每边放的个数</w:t>
                  </w:r>
                </w:p>
              </w:tc>
              <w:tc>
                <w:tcPr>
                  <w:tcW w:w="1402"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分成的份数</w:t>
                  </w:r>
                </w:p>
              </w:tc>
              <w:tc>
                <w:tcPr>
                  <w:tcW w:w="1912"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至少要称的次数</w:t>
                  </w:r>
                </w:p>
              </w:tc>
            </w:tr>
            <w:tr w:rsidR="00D44005" w:rsidRPr="00D115A2" w:rsidTr="00920264">
              <w:trPr>
                <w:trHeight w:val="248"/>
                <w:jc w:val="center"/>
              </w:trPr>
              <w:tc>
                <w:tcPr>
                  <w:tcW w:w="2296"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1</w:t>
                  </w:r>
                </w:p>
              </w:tc>
              <w:tc>
                <w:tcPr>
                  <w:tcW w:w="140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p>
              </w:tc>
              <w:tc>
                <w:tcPr>
                  <w:tcW w:w="191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p>
              </w:tc>
            </w:tr>
            <w:tr w:rsidR="00D44005" w:rsidRPr="00D115A2" w:rsidTr="00920264">
              <w:trPr>
                <w:trHeight w:val="248"/>
                <w:jc w:val="center"/>
              </w:trPr>
              <w:tc>
                <w:tcPr>
                  <w:tcW w:w="2296"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p>
              </w:tc>
              <w:tc>
                <w:tcPr>
                  <w:tcW w:w="140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r w:rsidRPr="00D115A2">
                    <w:rPr>
                      <w:sz w:val="22"/>
                    </w:rPr>
                    <w:t>2</w:t>
                  </w:r>
                  <w:r w:rsidRPr="00D115A2">
                    <w:rPr>
                      <w:rFonts w:ascii="方正书宋" w:hAnsi="方正书宋"/>
                      <w:sz w:val="22"/>
                    </w:rPr>
                    <w:t>)</w:t>
                  </w:r>
                </w:p>
              </w:tc>
              <w:tc>
                <w:tcPr>
                  <w:tcW w:w="191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r>
            <w:tr w:rsidR="00D44005" w:rsidRPr="00D115A2" w:rsidTr="00920264">
              <w:trPr>
                <w:trHeight w:val="124"/>
                <w:jc w:val="center"/>
              </w:trPr>
              <w:tc>
                <w:tcPr>
                  <w:tcW w:w="2296"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p>
              </w:tc>
              <w:tc>
                <w:tcPr>
                  <w:tcW w:w="140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r w:rsidRPr="00D115A2">
                    <w:rPr>
                      <w:rFonts w:ascii="方正书宋" w:hAnsi="方正书宋"/>
                      <w:sz w:val="22"/>
                    </w:rPr>
                    <w:t>(</w:t>
                  </w:r>
                  <w:r w:rsidRPr="00D115A2">
                    <w:rPr>
                      <w:sz w:val="22"/>
                    </w:rPr>
                    <w:t>4</w:t>
                  </w:r>
                  <w:r w:rsidRPr="00D115A2">
                    <w:rPr>
                      <w:rFonts w:ascii="方正书宋" w:hAnsi="方正书宋"/>
                      <w:sz w:val="22"/>
                    </w:rPr>
                    <w:t>,</w:t>
                  </w:r>
                  <w:r w:rsidRPr="00D115A2">
                    <w:rPr>
                      <w:sz w:val="22"/>
                    </w:rPr>
                    <w:t>4</w:t>
                  </w:r>
                  <w:r w:rsidRPr="00D115A2">
                    <w:rPr>
                      <w:rFonts w:ascii="方正书宋" w:hAnsi="方正书宋"/>
                      <w:sz w:val="22"/>
                    </w:rPr>
                    <w:t>)</w:t>
                  </w:r>
                </w:p>
              </w:tc>
              <w:tc>
                <w:tcPr>
                  <w:tcW w:w="191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r>
            <w:tr w:rsidR="00D44005" w:rsidRPr="00D115A2" w:rsidTr="00920264">
              <w:trPr>
                <w:trHeight w:val="119"/>
                <w:jc w:val="center"/>
              </w:trPr>
              <w:tc>
                <w:tcPr>
                  <w:tcW w:w="2296"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c>
                <w:tcPr>
                  <w:tcW w:w="140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r w:rsidRPr="00D115A2">
                    <w:rPr>
                      <w:rFonts w:ascii="方正书宋" w:hAnsi="方正书宋"/>
                      <w:sz w:val="22"/>
                    </w:rPr>
                    <w:t>(</w:t>
                  </w:r>
                  <w:r w:rsidRPr="00D115A2">
                    <w:rPr>
                      <w:sz w:val="22"/>
                    </w:rPr>
                    <w:t>3</w:t>
                  </w:r>
                  <w:r w:rsidRPr="00D115A2">
                    <w:rPr>
                      <w:rFonts w:ascii="方正书宋" w:hAnsi="方正书宋"/>
                      <w:sz w:val="22"/>
                    </w:rPr>
                    <w:t>,</w:t>
                  </w:r>
                  <w:r w:rsidRPr="00D115A2">
                    <w:rPr>
                      <w:sz w:val="22"/>
                    </w:rPr>
                    <w:t>3</w:t>
                  </w:r>
                  <w:r w:rsidRPr="00D115A2">
                    <w:rPr>
                      <w:rFonts w:ascii="方正书宋" w:hAnsi="方正书宋"/>
                      <w:sz w:val="22"/>
                    </w:rPr>
                    <w:t>,</w:t>
                  </w:r>
                  <w:r w:rsidRPr="00D115A2">
                    <w:rPr>
                      <w:sz w:val="22"/>
                    </w:rPr>
                    <w:t>2</w:t>
                  </w:r>
                  <w:r w:rsidRPr="00D115A2">
                    <w:rPr>
                      <w:rFonts w:ascii="方正书宋" w:hAnsi="方正书宋"/>
                      <w:sz w:val="22"/>
                    </w:rPr>
                    <w:t>)</w:t>
                  </w:r>
                </w:p>
              </w:tc>
              <w:tc>
                <w:tcPr>
                  <w:tcW w:w="1912"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p>
              </w:tc>
            </w:tr>
          </w:tbl>
          <w:p w:rsidR="00D44005" w:rsidRPr="00D115A2" w:rsidRDefault="00D44005" w:rsidP="00920264">
            <w:pPr>
              <w:spacing w:line="240" w:lineRule="auto"/>
              <w:ind w:firstLineChars="200" w:firstLine="440"/>
              <w:rPr>
                <w:sz w:val="22"/>
              </w:rPr>
            </w:pPr>
          </w:p>
          <w:p w:rsidR="00D44005" w:rsidRPr="00D115A2" w:rsidRDefault="00D44005" w:rsidP="00920264">
            <w:pPr>
              <w:spacing w:line="240" w:lineRule="auto"/>
              <w:rPr>
                <w:sz w:val="22"/>
              </w:rPr>
            </w:pPr>
          </w:p>
        </w:tc>
      </w:tr>
    </w:tbl>
    <w:p w:rsidR="00D44005" w:rsidRPr="00D115A2" w:rsidRDefault="00D44005" w:rsidP="00D44005">
      <w:pPr>
        <w:spacing w:line="240" w:lineRule="auto"/>
        <w:jc w:val="center"/>
        <w:rPr>
          <w:sz w:val="22"/>
        </w:rPr>
      </w:pPr>
      <w:r w:rsidRPr="00D115A2">
        <w:rPr>
          <w:noProof/>
          <w:sz w:val="22"/>
        </w:rPr>
        <w:drawing>
          <wp:inline distT="0" distB="0" distL="0" distR="0">
            <wp:extent cx="2215800" cy="475560"/>
            <wp:effectExtent l="0" t="0" r="0" b="0"/>
            <wp:docPr id="1377" name="jxfs.jpg" descr="id:2147507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2"/>
                    <a:stretch>
                      <a:fillRect/>
                    </a:stretch>
                  </pic:blipFill>
                  <pic:spPr>
                    <a:xfrm>
                      <a:off x="0" y="0"/>
                      <a:ext cx="2215800" cy="475560"/>
                    </a:xfrm>
                    <a:prstGeom prst="rect">
                      <a:avLst/>
                    </a:prstGeom>
                  </pic:spPr>
                </pic:pic>
              </a:graphicData>
            </a:graphic>
          </wp:inline>
        </w:drawing>
      </w:r>
    </w:p>
    <w:p w:rsidR="00D44005" w:rsidRPr="00D115A2" w:rsidRDefault="00D44005" w:rsidP="00D44005">
      <w:pPr>
        <w:spacing w:line="240" w:lineRule="auto"/>
        <w:ind w:firstLineChars="200" w:firstLine="440"/>
        <w:jc w:val="center"/>
        <w:rPr>
          <w:sz w:val="22"/>
        </w:rPr>
      </w:pPr>
      <w:r w:rsidRPr="00D115A2">
        <w:rPr>
          <w:noProof/>
          <w:sz w:val="22"/>
        </w:rPr>
        <w:drawing>
          <wp:inline distT="0" distB="0" distL="0" distR="0">
            <wp:extent cx="1085760" cy="291960"/>
            <wp:effectExtent l="0" t="0" r="0" b="0"/>
            <wp:docPr id="1378" name="cgzc.jpg" descr="id:2147507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3"/>
                    <a:stretch>
                      <a:fillRect/>
                    </a:stretch>
                  </pic:blipFill>
                  <pic:spPr>
                    <a:xfrm>
                      <a:off x="0" y="0"/>
                      <a:ext cx="1085760" cy="291960"/>
                    </a:xfrm>
                    <a:prstGeom prst="rect">
                      <a:avLst/>
                    </a:prstGeom>
                  </pic:spPr>
                </pic:pic>
              </a:graphicData>
            </a:graphic>
          </wp:inline>
        </w:drawing>
      </w:r>
    </w:p>
    <w:p w:rsidR="00D44005" w:rsidRPr="00D115A2" w:rsidRDefault="00D44005" w:rsidP="00D44005">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导入激发学生学习热情。</w:t>
      </w:r>
    </w:p>
    <w:p w:rsidR="00D44005" w:rsidRPr="00D115A2" w:rsidRDefault="00D44005" w:rsidP="00D44005">
      <w:pPr>
        <w:spacing w:line="240" w:lineRule="auto"/>
        <w:ind w:firstLineChars="200" w:firstLine="440"/>
        <w:rPr>
          <w:sz w:val="22"/>
        </w:rPr>
      </w:pPr>
      <w:r w:rsidRPr="00D115A2">
        <w:rPr>
          <w:rFonts w:hint="eastAsia"/>
          <w:sz w:val="22"/>
        </w:rPr>
        <w:t>我以课题提问导入</w:t>
      </w:r>
      <w:r w:rsidRPr="00D115A2">
        <w:rPr>
          <w:rFonts w:ascii="方正书宋_GBK" w:hAnsi="方正书宋_GBK"/>
          <w:sz w:val="22"/>
        </w:rPr>
        <w:t>,</w:t>
      </w:r>
      <w:r w:rsidRPr="00D115A2">
        <w:rPr>
          <w:rFonts w:hint="eastAsia"/>
          <w:sz w:val="22"/>
        </w:rPr>
        <w:t>抓住学生好奇心理</w:t>
      </w:r>
      <w:r w:rsidRPr="00D115A2">
        <w:rPr>
          <w:rFonts w:ascii="方正书宋_GBK" w:hAnsi="方正书宋_GBK"/>
          <w:sz w:val="22"/>
        </w:rPr>
        <w:t>(</w:t>
      </w:r>
      <w:r w:rsidRPr="00D115A2">
        <w:rPr>
          <w:rFonts w:hint="eastAsia"/>
          <w:sz w:val="22"/>
        </w:rPr>
        <w:t>什么是次品</w:t>
      </w:r>
      <w:r w:rsidRPr="00D115A2">
        <w:rPr>
          <w:rFonts w:ascii="方正书宋_GBK" w:hAnsi="方正书宋_GBK"/>
          <w:sz w:val="22"/>
        </w:rPr>
        <w:t>?</w:t>
      </w:r>
      <w:r w:rsidRPr="00D115A2">
        <w:rPr>
          <w:rFonts w:hint="eastAsia"/>
          <w:sz w:val="22"/>
        </w:rPr>
        <w:t>怎样找次品</w:t>
      </w:r>
      <w:r w:rsidRPr="00D115A2">
        <w:rPr>
          <w:rFonts w:ascii="方正书宋_GBK" w:hAnsi="方正书宋_GBK"/>
          <w:sz w:val="22"/>
        </w:rPr>
        <w:t>?</w:t>
      </w:r>
      <w:r w:rsidRPr="00D115A2">
        <w:rPr>
          <w:rFonts w:hint="eastAsia"/>
          <w:sz w:val="22"/>
        </w:rPr>
        <w:t>等等一些问题</w:t>
      </w:r>
      <w:r w:rsidRPr="00D115A2">
        <w:rPr>
          <w:rFonts w:ascii="方正书宋_GBK" w:hAnsi="方正书宋_GBK"/>
          <w:sz w:val="22"/>
        </w:rPr>
        <w:t>),</w:t>
      </w:r>
      <w:r w:rsidRPr="00D115A2">
        <w:rPr>
          <w:rFonts w:hint="eastAsia"/>
          <w:sz w:val="22"/>
        </w:rPr>
        <w:t>课一开始</w:t>
      </w:r>
      <w:r w:rsidRPr="00D115A2">
        <w:rPr>
          <w:rFonts w:ascii="方正书宋_GBK" w:hAnsi="方正书宋_GBK"/>
          <w:sz w:val="22"/>
        </w:rPr>
        <w:t>,</w:t>
      </w:r>
      <w:r w:rsidRPr="00D115A2">
        <w:rPr>
          <w:rFonts w:hint="eastAsia"/>
          <w:sz w:val="22"/>
        </w:rPr>
        <w:t>发挥学生对新课学习的积极性和主动性</w:t>
      </w:r>
      <w:r w:rsidRPr="00D115A2">
        <w:rPr>
          <w:rFonts w:ascii="方正书宋_GBK" w:hAnsi="方正书宋_GBK"/>
          <w:sz w:val="22"/>
        </w:rPr>
        <w:t>,</w:t>
      </w:r>
      <w:r w:rsidRPr="00D115A2">
        <w:rPr>
          <w:rFonts w:hint="eastAsia"/>
          <w:sz w:val="22"/>
        </w:rPr>
        <w:t>形成主体意识。而后又加以课件来解决他们心中的某些疑问</w:t>
      </w:r>
      <w:r w:rsidRPr="00D115A2">
        <w:rPr>
          <w:rFonts w:ascii="方正书宋_GBK" w:hAnsi="方正书宋_GBK"/>
          <w:sz w:val="22"/>
        </w:rPr>
        <w:t>,</w:t>
      </w:r>
      <w:r w:rsidRPr="00D115A2">
        <w:rPr>
          <w:rFonts w:hint="eastAsia"/>
          <w:sz w:val="22"/>
        </w:rPr>
        <w:t>这样能激发学生学习的热情。</w:t>
      </w:r>
    </w:p>
    <w:p w:rsidR="00D44005" w:rsidRPr="00D115A2" w:rsidRDefault="00D44005" w:rsidP="00D44005">
      <w:pPr>
        <w:spacing w:line="240" w:lineRule="auto"/>
        <w:rPr>
          <w:sz w:val="22"/>
        </w:rPr>
      </w:pP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过程注重循序渐进。</w:t>
      </w:r>
    </w:p>
    <w:p w:rsidR="00D44005" w:rsidRPr="00D115A2" w:rsidRDefault="00D44005" w:rsidP="00D44005">
      <w:pPr>
        <w:spacing w:line="240" w:lineRule="auto"/>
        <w:ind w:firstLineChars="200" w:firstLine="440"/>
        <w:rPr>
          <w:sz w:val="22"/>
        </w:rPr>
      </w:pPr>
      <w:r w:rsidRPr="00D115A2">
        <w:rPr>
          <w:rFonts w:hint="eastAsia"/>
          <w:sz w:val="22"/>
        </w:rPr>
        <w:t>我让学生先从</w:t>
      </w:r>
      <w:r w:rsidRPr="00D115A2">
        <w:rPr>
          <w:sz w:val="22"/>
        </w:rPr>
        <w:t>3</w:t>
      </w:r>
      <w:r w:rsidRPr="00D115A2">
        <w:rPr>
          <w:rFonts w:hint="eastAsia"/>
          <w:sz w:val="22"/>
        </w:rPr>
        <w:t>瓶钙片中找少了</w:t>
      </w:r>
      <w:r w:rsidRPr="00D115A2">
        <w:rPr>
          <w:sz w:val="22"/>
        </w:rPr>
        <w:t>3</w:t>
      </w:r>
      <w:r w:rsidRPr="00D115A2">
        <w:rPr>
          <w:rFonts w:hint="eastAsia"/>
          <w:sz w:val="22"/>
        </w:rPr>
        <w:t>片的一瓶钙片</w:t>
      </w:r>
      <w:r w:rsidRPr="00D115A2">
        <w:rPr>
          <w:rFonts w:ascii="方正书宋_GBK" w:hAnsi="方正书宋_GBK"/>
          <w:sz w:val="22"/>
        </w:rPr>
        <w:t>,</w:t>
      </w:r>
      <w:r w:rsidRPr="00D115A2">
        <w:rPr>
          <w:rFonts w:hint="eastAsia"/>
          <w:sz w:val="22"/>
        </w:rPr>
        <w:t>在学生有初步体验的基础上</w:t>
      </w:r>
      <w:r w:rsidRPr="00D115A2">
        <w:rPr>
          <w:rFonts w:ascii="方正书宋_GBK" w:hAnsi="方正书宋_GBK"/>
          <w:sz w:val="22"/>
        </w:rPr>
        <w:t>,</w:t>
      </w:r>
      <w:r w:rsidRPr="00D115A2">
        <w:rPr>
          <w:rFonts w:hint="eastAsia"/>
          <w:sz w:val="22"/>
        </w:rPr>
        <w:t>再过渡到从</w:t>
      </w:r>
      <w:r w:rsidRPr="00D115A2">
        <w:rPr>
          <w:sz w:val="22"/>
        </w:rPr>
        <w:t>5</w:t>
      </w:r>
      <w:r w:rsidRPr="00D115A2">
        <w:rPr>
          <w:rFonts w:hint="eastAsia"/>
          <w:sz w:val="22"/>
        </w:rPr>
        <w:t>个、</w:t>
      </w:r>
      <w:r w:rsidRPr="00D115A2">
        <w:rPr>
          <w:sz w:val="22"/>
        </w:rPr>
        <w:t>9</w:t>
      </w:r>
      <w:r w:rsidRPr="00D115A2">
        <w:rPr>
          <w:rFonts w:hint="eastAsia"/>
          <w:sz w:val="22"/>
        </w:rPr>
        <w:t>个、</w:t>
      </w:r>
      <w:r w:rsidRPr="00D115A2">
        <w:rPr>
          <w:sz w:val="22"/>
        </w:rPr>
        <w:t>12</w:t>
      </w:r>
      <w:r w:rsidRPr="00D115A2">
        <w:rPr>
          <w:rFonts w:hint="eastAsia"/>
          <w:sz w:val="22"/>
        </w:rPr>
        <w:t>个中找次品。这样首先是依次验证</w:t>
      </w:r>
      <w:r w:rsidRPr="00D115A2">
        <w:rPr>
          <w:rFonts w:ascii="方正书宋_GBK" w:hAnsi="方正书宋_GBK"/>
          <w:sz w:val="22"/>
        </w:rPr>
        <w:t>,</w:t>
      </w:r>
      <w:r w:rsidRPr="00D115A2">
        <w:rPr>
          <w:rFonts w:hint="eastAsia"/>
          <w:sz w:val="22"/>
        </w:rPr>
        <w:t>其次加深了学生的体验。为</w:t>
      </w:r>
      <w:r w:rsidRPr="00D115A2">
        <w:rPr>
          <w:rFonts w:hint="eastAsia"/>
          <w:sz w:val="22"/>
        </w:rPr>
        <w:lastRenderedPageBreak/>
        <w:t>了解决概括需要例子的充分性和课堂时间的有限性的矛盾</w:t>
      </w:r>
      <w:r w:rsidRPr="00D115A2">
        <w:rPr>
          <w:rFonts w:ascii="方正书宋_GBK" w:hAnsi="方正书宋_GBK"/>
          <w:sz w:val="22"/>
        </w:rPr>
        <w:t>,</w:t>
      </w:r>
      <w:r w:rsidRPr="00D115A2">
        <w:rPr>
          <w:rFonts w:hint="eastAsia"/>
          <w:sz w:val="22"/>
        </w:rPr>
        <w:t>本节课我还提供部分典型的数据</w:t>
      </w:r>
      <w:r w:rsidRPr="00D115A2">
        <w:rPr>
          <w:rFonts w:ascii="方正书宋_GBK" w:hAnsi="方正书宋_GBK"/>
          <w:sz w:val="22"/>
        </w:rPr>
        <w:t>,</w:t>
      </w:r>
      <w:r w:rsidRPr="00D115A2">
        <w:rPr>
          <w:rFonts w:hint="eastAsia"/>
          <w:sz w:val="22"/>
        </w:rPr>
        <w:t>既节省了时间</w:t>
      </w:r>
      <w:r w:rsidRPr="00D115A2">
        <w:rPr>
          <w:rFonts w:ascii="方正书宋_GBK" w:hAnsi="方正书宋_GBK"/>
          <w:sz w:val="22"/>
        </w:rPr>
        <w:t>,</w:t>
      </w:r>
      <w:r w:rsidRPr="00D115A2">
        <w:rPr>
          <w:rFonts w:hint="eastAsia"/>
          <w:sz w:val="22"/>
        </w:rPr>
        <w:t>又很好地提供了归纳优化的数据。充分的动手操作和幻灯片直观演示是学生分析找次品次数的基础。本节课属于思维训练课</w:t>
      </w:r>
      <w:r w:rsidRPr="00D115A2">
        <w:rPr>
          <w:rFonts w:ascii="方正书宋_GBK" w:hAnsi="方正书宋_GBK"/>
          <w:sz w:val="22"/>
        </w:rPr>
        <w:t>,</w:t>
      </w:r>
      <w:r w:rsidRPr="00D115A2">
        <w:rPr>
          <w:rFonts w:hint="eastAsia"/>
          <w:sz w:val="22"/>
        </w:rPr>
        <w:t>所以难度较大</w:t>
      </w:r>
      <w:r w:rsidRPr="00D115A2">
        <w:rPr>
          <w:rFonts w:ascii="方正书宋_GBK" w:hAnsi="方正书宋_GBK"/>
          <w:sz w:val="22"/>
        </w:rPr>
        <w:t>,</w:t>
      </w:r>
      <w:r w:rsidRPr="00D115A2">
        <w:rPr>
          <w:rFonts w:hint="eastAsia"/>
          <w:sz w:val="22"/>
        </w:rPr>
        <w:t>比较抽象</w:t>
      </w:r>
      <w:r w:rsidRPr="00D115A2">
        <w:rPr>
          <w:rFonts w:ascii="方正书宋_GBK" w:hAnsi="方正书宋_GBK"/>
          <w:sz w:val="22"/>
        </w:rPr>
        <w:t>,</w:t>
      </w:r>
      <w:r w:rsidRPr="00D115A2">
        <w:rPr>
          <w:rFonts w:hint="eastAsia"/>
          <w:sz w:val="22"/>
        </w:rPr>
        <w:t>学生学起来会有困难</w:t>
      </w:r>
      <w:r w:rsidRPr="00D115A2">
        <w:rPr>
          <w:rFonts w:ascii="方正书宋_GBK" w:hAnsi="方正书宋_GBK"/>
          <w:sz w:val="22"/>
        </w:rPr>
        <w:t>,</w:t>
      </w:r>
      <w:r w:rsidRPr="00D115A2">
        <w:rPr>
          <w:rFonts w:hint="eastAsia"/>
          <w:sz w:val="22"/>
        </w:rPr>
        <w:t>特别是对学习能力中下的学生。这节课我给每个学生提供了学具</w:t>
      </w:r>
      <w:r w:rsidRPr="00D115A2">
        <w:rPr>
          <w:rFonts w:ascii="方正书宋_GBK" w:hAnsi="方正书宋_GBK"/>
          <w:sz w:val="22"/>
        </w:rPr>
        <w:t>,</w:t>
      </w:r>
      <w:r w:rsidRPr="00D115A2">
        <w:rPr>
          <w:rFonts w:hint="eastAsia"/>
          <w:sz w:val="22"/>
        </w:rPr>
        <w:t>让学生借学具模拟称一称</w:t>
      </w:r>
      <w:r w:rsidRPr="00D115A2">
        <w:rPr>
          <w:rFonts w:ascii="方正书宋_GBK" w:hAnsi="方正书宋_GBK"/>
          <w:sz w:val="22"/>
        </w:rPr>
        <w:t>,</w:t>
      </w:r>
      <w:r w:rsidRPr="00D115A2">
        <w:rPr>
          <w:rFonts w:hint="eastAsia"/>
          <w:sz w:val="22"/>
        </w:rPr>
        <w:t>并小组交流方法</w:t>
      </w:r>
      <w:r w:rsidRPr="00D115A2">
        <w:rPr>
          <w:rFonts w:ascii="方正书宋_GBK" w:hAnsi="方正书宋_GBK"/>
          <w:sz w:val="22"/>
        </w:rPr>
        <w:t>,</w:t>
      </w:r>
      <w:r w:rsidRPr="00D115A2">
        <w:rPr>
          <w:rFonts w:hint="eastAsia"/>
          <w:sz w:val="22"/>
        </w:rPr>
        <w:t>同学间相互帮助</w:t>
      </w:r>
      <w:r w:rsidRPr="00D115A2">
        <w:rPr>
          <w:rFonts w:ascii="方正书宋_GBK" w:hAnsi="方正书宋_GBK"/>
          <w:sz w:val="22"/>
        </w:rPr>
        <w:t>,</w:t>
      </w:r>
      <w:r w:rsidRPr="00D115A2">
        <w:rPr>
          <w:rFonts w:hint="eastAsia"/>
          <w:sz w:val="22"/>
        </w:rPr>
        <w:t>让学生都能理解找次品的基本方法和基本原理</w:t>
      </w:r>
      <w:r w:rsidRPr="00D115A2">
        <w:rPr>
          <w:rFonts w:ascii="方正书宋_GBK" w:hAnsi="方正书宋_GBK"/>
          <w:sz w:val="22"/>
        </w:rPr>
        <w:t>,</w:t>
      </w:r>
      <w:r w:rsidRPr="00D115A2">
        <w:rPr>
          <w:rFonts w:hint="eastAsia"/>
          <w:sz w:val="22"/>
        </w:rPr>
        <w:t>为接下来符号化分析过程打下了基础。</w:t>
      </w:r>
    </w:p>
    <w:p w:rsidR="00D44005" w:rsidRPr="00D115A2" w:rsidRDefault="00D44005" w:rsidP="00D44005">
      <w:pPr>
        <w:spacing w:line="240" w:lineRule="auto"/>
        <w:jc w:val="center"/>
        <w:rPr>
          <w:sz w:val="22"/>
        </w:rPr>
      </w:pPr>
      <w:r w:rsidRPr="00D115A2">
        <w:rPr>
          <w:noProof/>
          <w:sz w:val="22"/>
        </w:rPr>
        <w:drawing>
          <wp:inline distT="0" distB="0" distL="0" distR="0">
            <wp:extent cx="1085760" cy="291960"/>
            <wp:effectExtent l="0" t="0" r="0" b="0"/>
            <wp:docPr id="1379" name="bzzc.jpg" descr="id:2147507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4"/>
                    <a:stretch>
                      <a:fillRect/>
                    </a:stretch>
                  </pic:blipFill>
                  <pic:spPr>
                    <a:xfrm>
                      <a:off x="0" y="0"/>
                      <a:ext cx="1085760" cy="29196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本节是思维训练课</w:t>
      </w:r>
      <w:r w:rsidRPr="00D115A2">
        <w:rPr>
          <w:rFonts w:ascii="方正书宋_GBK" w:hAnsi="方正书宋_GBK"/>
          <w:sz w:val="22"/>
        </w:rPr>
        <w:t>,</w:t>
      </w:r>
      <w:r w:rsidRPr="00D115A2">
        <w:rPr>
          <w:rFonts w:hint="eastAsia"/>
          <w:sz w:val="22"/>
        </w:rPr>
        <w:t>但最终是不是所有同学的思维都得到了不同的发展呢</w:t>
      </w:r>
      <w:r w:rsidRPr="00D115A2">
        <w:rPr>
          <w:rFonts w:ascii="方正书宋_GBK" w:hAnsi="方正书宋_GBK"/>
          <w:sz w:val="22"/>
        </w:rPr>
        <w:t>?</w:t>
      </w:r>
      <w:r w:rsidRPr="00D115A2">
        <w:rPr>
          <w:rFonts w:hint="eastAsia"/>
          <w:sz w:val="22"/>
        </w:rPr>
        <w:t>现在反思一下</w:t>
      </w:r>
      <w:r w:rsidRPr="00D115A2">
        <w:rPr>
          <w:rFonts w:ascii="方正书宋_GBK" w:hAnsi="方正书宋_GBK"/>
          <w:sz w:val="22"/>
        </w:rPr>
        <w:t>,</w:t>
      </w:r>
      <w:r w:rsidRPr="00D115A2">
        <w:rPr>
          <w:rFonts w:hint="eastAsia"/>
          <w:sz w:val="22"/>
        </w:rPr>
        <w:t>确实课堂上还有一部分同学一直很“安静”</w:t>
      </w:r>
      <w:r w:rsidRPr="00D115A2">
        <w:rPr>
          <w:rFonts w:ascii="方正书宋_GBK" w:hAnsi="方正书宋_GBK"/>
          <w:sz w:val="22"/>
        </w:rPr>
        <w:t>,</w:t>
      </w:r>
      <w:r w:rsidRPr="00D115A2">
        <w:rPr>
          <w:rFonts w:hint="eastAsia"/>
          <w:sz w:val="22"/>
        </w:rPr>
        <w:t>那就是他们的思维根本就没有调动起来。</w:t>
      </w:r>
    </w:p>
    <w:p w:rsidR="00D44005" w:rsidRPr="00D115A2" w:rsidRDefault="00D44005" w:rsidP="00D4400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在用图示的办法时</w:t>
      </w:r>
      <w:r w:rsidRPr="00D115A2">
        <w:rPr>
          <w:rFonts w:ascii="方正书宋_GBK" w:hAnsi="方正书宋_GBK"/>
          <w:sz w:val="22"/>
        </w:rPr>
        <w:t>,</w:t>
      </w:r>
      <w:r w:rsidRPr="00D115A2">
        <w:rPr>
          <w:rFonts w:hint="eastAsia"/>
          <w:sz w:val="22"/>
        </w:rPr>
        <w:t>应该多做讲解</w:t>
      </w:r>
      <w:r w:rsidRPr="00D115A2">
        <w:rPr>
          <w:rFonts w:ascii="方正书宋_GBK" w:hAnsi="方正书宋_GBK"/>
          <w:sz w:val="22"/>
        </w:rPr>
        <w:t>,</w:t>
      </w:r>
      <w:r w:rsidRPr="00D115A2">
        <w:rPr>
          <w:rFonts w:hint="eastAsia"/>
          <w:sz w:val="22"/>
        </w:rPr>
        <w:t>要让每一位学生能熟练地运用它。</w:t>
      </w:r>
    </w:p>
    <w:p w:rsidR="00D44005" w:rsidRPr="00D115A2" w:rsidRDefault="00D44005" w:rsidP="00D4400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没有采用形式多样的教学手段</w:t>
      </w:r>
      <w:r w:rsidRPr="00D115A2">
        <w:rPr>
          <w:rFonts w:ascii="方正书宋_GBK" w:hAnsi="方正书宋_GBK"/>
          <w:sz w:val="22"/>
        </w:rPr>
        <w:t>,</w:t>
      </w:r>
      <w:r w:rsidRPr="00D115A2">
        <w:rPr>
          <w:rFonts w:hint="eastAsia"/>
          <w:sz w:val="22"/>
        </w:rPr>
        <w:t>没能充分调动所有学生的学习积极性。</w:t>
      </w:r>
    </w:p>
    <w:p w:rsidR="00D44005" w:rsidRPr="00D115A2" w:rsidRDefault="00D44005" w:rsidP="00D44005">
      <w:pPr>
        <w:spacing w:line="240" w:lineRule="auto"/>
        <w:ind w:firstLineChars="200" w:firstLine="440"/>
        <w:rPr>
          <w:sz w:val="22"/>
        </w:rPr>
      </w:pPr>
      <w:r w:rsidRPr="00D115A2">
        <w:rPr>
          <w:rFonts w:hint="eastAsia"/>
          <w:sz w:val="22"/>
        </w:rPr>
        <w:t>我认为上好这节课应该从以上几点进行调整。</w:t>
      </w:r>
    </w:p>
    <w:p w:rsidR="00D44005" w:rsidRPr="00D115A2" w:rsidRDefault="00D44005" w:rsidP="00D44005">
      <w:pPr>
        <w:spacing w:line="240" w:lineRule="auto"/>
        <w:jc w:val="center"/>
        <w:rPr>
          <w:sz w:val="22"/>
        </w:rPr>
      </w:pPr>
      <w:r w:rsidRPr="00D115A2">
        <w:rPr>
          <w:noProof/>
          <w:sz w:val="22"/>
        </w:rPr>
        <w:drawing>
          <wp:inline distT="0" distB="0" distL="0" distR="0">
            <wp:extent cx="1085760" cy="291960"/>
            <wp:effectExtent l="0" t="0" r="0" b="0"/>
            <wp:docPr id="1380" name="zjsj.jpg" descr="id:2147507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5"/>
                    <a:stretch>
                      <a:fillRect/>
                    </a:stretch>
                  </pic:blipFill>
                  <pic:spPr>
                    <a:xfrm>
                      <a:off x="0" y="0"/>
                      <a:ext cx="1085760" cy="29196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hint="eastAsia"/>
          <w:sz w:val="22"/>
        </w:rPr>
        <w:t>关注学生的生活经验</w:t>
      </w:r>
      <w:r w:rsidRPr="00D115A2">
        <w:rPr>
          <w:rFonts w:ascii="方正书宋_GBK" w:hAnsi="方正书宋_GBK"/>
          <w:sz w:val="22"/>
        </w:rPr>
        <w:t>,</w:t>
      </w:r>
      <w:r w:rsidRPr="00D115A2">
        <w:rPr>
          <w:rFonts w:hint="eastAsia"/>
          <w:sz w:val="22"/>
        </w:rPr>
        <w:t>重视小组合作与交流。在教学时</w:t>
      </w:r>
      <w:r w:rsidRPr="00D115A2">
        <w:rPr>
          <w:rFonts w:ascii="方正书宋_GBK" w:hAnsi="方正书宋_GBK"/>
          <w:sz w:val="22"/>
        </w:rPr>
        <w:t>,</w:t>
      </w:r>
      <w:r w:rsidRPr="00D115A2">
        <w:rPr>
          <w:rFonts w:hint="eastAsia"/>
          <w:sz w:val="22"/>
        </w:rPr>
        <w:t>教师给学生足够的独立思考的时间</w:t>
      </w:r>
      <w:r w:rsidRPr="00D115A2">
        <w:rPr>
          <w:rFonts w:ascii="方正书宋_GBK" w:hAnsi="方正书宋_GBK"/>
          <w:sz w:val="22"/>
        </w:rPr>
        <w:t>,</w:t>
      </w:r>
      <w:r w:rsidRPr="00D115A2">
        <w:rPr>
          <w:rFonts w:hint="eastAsia"/>
          <w:sz w:val="22"/>
        </w:rPr>
        <w:t>让他们充分地操作、实验、讨论、研究</w:t>
      </w:r>
      <w:r w:rsidRPr="00D115A2">
        <w:rPr>
          <w:rFonts w:ascii="方正书宋_GBK" w:hAnsi="方正书宋_GBK"/>
          <w:sz w:val="22"/>
        </w:rPr>
        <w:t>,</w:t>
      </w:r>
      <w:r w:rsidRPr="00D115A2">
        <w:rPr>
          <w:rFonts w:hint="eastAsia"/>
          <w:sz w:val="22"/>
        </w:rPr>
        <w:t>初步找到解决问题的多种策略。在活动中出现了一些共性的问题</w:t>
      </w:r>
      <w:r w:rsidRPr="00D115A2">
        <w:rPr>
          <w:rFonts w:ascii="方正书宋_GBK" w:hAnsi="方正书宋_GBK"/>
          <w:sz w:val="22"/>
        </w:rPr>
        <w:t>,</w:t>
      </w:r>
      <w:r w:rsidRPr="00D115A2">
        <w:rPr>
          <w:rFonts w:hint="eastAsia"/>
          <w:sz w:val="22"/>
        </w:rPr>
        <w:t>这时教师建议学生小组合作学习集中解决。活动完成后</w:t>
      </w:r>
      <w:r w:rsidRPr="00D115A2">
        <w:rPr>
          <w:rFonts w:ascii="方正书宋_GBK" w:hAnsi="方正书宋_GBK"/>
          <w:sz w:val="22"/>
        </w:rPr>
        <w:t>,</w:t>
      </w:r>
      <w:r w:rsidRPr="00D115A2">
        <w:rPr>
          <w:rFonts w:hint="eastAsia"/>
          <w:sz w:val="22"/>
        </w:rPr>
        <w:t>教师要求学生分组汇报结果</w:t>
      </w:r>
      <w:r w:rsidRPr="00D115A2">
        <w:rPr>
          <w:rFonts w:ascii="方正书宋_GBK" w:hAnsi="方正书宋_GBK"/>
          <w:sz w:val="22"/>
        </w:rPr>
        <w:t>,</w:t>
      </w:r>
      <w:r w:rsidRPr="00D115A2">
        <w:rPr>
          <w:rFonts w:hint="eastAsia"/>
          <w:sz w:val="22"/>
        </w:rPr>
        <w:t>并在屏幕上一一展示</w:t>
      </w:r>
      <w:r w:rsidRPr="00D115A2">
        <w:rPr>
          <w:rFonts w:ascii="方正书宋_GBK" w:hAnsi="方正书宋_GBK"/>
          <w:sz w:val="22"/>
        </w:rPr>
        <w:t>,</w:t>
      </w:r>
      <w:r w:rsidRPr="00D115A2">
        <w:rPr>
          <w:rFonts w:hint="eastAsia"/>
          <w:sz w:val="22"/>
        </w:rPr>
        <w:t>让学生感受到同一问题却有多种解决方案</w:t>
      </w:r>
      <w:r w:rsidRPr="00D115A2">
        <w:rPr>
          <w:rFonts w:ascii="方正书宋_GBK" w:hAnsi="方正书宋_GBK"/>
          <w:sz w:val="22"/>
        </w:rPr>
        <w:t>,</w:t>
      </w:r>
      <w:r w:rsidRPr="00D115A2">
        <w:rPr>
          <w:rFonts w:hint="eastAsia"/>
          <w:sz w:val="22"/>
        </w:rPr>
        <w:t>同时也为后面寻求最优的解决策略打下了研究、分析的基础。学生通过小组活动探究找到解决问题的方法</w:t>
      </w:r>
      <w:r w:rsidRPr="00D115A2">
        <w:rPr>
          <w:rFonts w:ascii="方正书宋_GBK" w:hAnsi="方正书宋_GBK"/>
          <w:sz w:val="22"/>
        </w:rPr>
        <w:t>,</w:t>
      </w:r>
      <w:r w:rsidRPr="00D115A2">
        <w:rPr>
          <w:rFonts w:hint="eastAsia"/>
          <w:sz w:val="22"/>
        </w:rPr>
        <w:t>在活动过程中逐步养成合作、交流的习惯。</w:t>
      </w:r>
    </w:p>
    <w:p w:rsidR="00D44005" w:rsidRPr="00D115A2" w:rsidRDefault="00D44005" w:rsidP="00D44005">
      <w:pPr>
        <w:spacing w:line="240" w:lineRule="auto"/>
        <w:ind w:firstLineChars="200" w:firstLine="440"/>
        <w:jc w:val="center"/>
        <w:rPr>
          <w:sz w:val="22"/>
        </w:rPr>
      </w:pPr>
      <w:r w:rsidRPr="00D115A2">
        <w:rPr>
          <w:noProof/>
          <w:sz w:val="22"/>
        </w:rPr>
        <w:drawing>
          <wp:inline distT="0" distB="0" distL="0" distR="0">
            <wp:extent cx="2215800" cy="475560"/>
            <wp:effectExtent l="0" t="0" r="0" b="0"/>
            <wp:docPr id="1381" name="jcckzl.jpg" descr="id:2147507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6"/>
                    <a:stretch>
                      <a:fillRect/>
                    </a:stretch>
                  </pic:blipFill>
                  <pic:spPr>
                    <a:xfrm>
                      <a:off x="0" y="0"/>
                      <a:ext cx="2215800" cy="475560"/>
                    </a:xfrm>
                    <a:prstGeom prst="rect">
                      <a:avLst/>
                    </a:prstGeom>
                  </pic:spPr>
                </pic:pic>
              </a:graphicData>
            </a:graphic>
          </wp:inline>
        </w:drawing>
      </w:r>
    </w:p>
    <w:p w:rsidR="00D44005" w:rsidRPr="00D115A2" w:rsidRDefault="00D44005" w:rsidP="00D44005">
      <w:pPr>
        <w:spacing w:line="240" w:lineRule="auto"/>
        <w:jc w:val="center"/>
        <w:rPr>
          <w:sz w:val="22"/>
        </w:rPr>
      </w:pPr>
      <w:r w:rsidRPr="00D115A2">
        <w:rPr>
          <w:noProof/>
          <w:sz w:val="22"/>
        </w:rPr>
        <w:drawing>
          <wp:inline distT="0" distB="0" distL="0" distR="0">
            <wp:extent cx="1350720" cy="291960"/>
            <wp:effectExtent l="0" t="0" r="0" b="0"/>
            <wp:docPr id="1382" name="dxltjx.jpg" descr="id:2147507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7"/>
                    <a:stretch>
                      <a:fillRect/>
                    </a:stretch>
                  </pic:blipFill>
                  <pic:spPr>
                    <a:xfrm>
                      <a:off x="0" y="0"/>
                      <a:ext cx="1350720" cy="29196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noProof/>
          <w:sz w:val="22"/>
        </w:rPr>
        <w:lastRenderedPageBreak/>
        <w:drawing>
          <wp:inline distT="0" distB="0" distL="0" distR="0">
            <wp:extent cx="291960" cy="146520"/>
            <wp:effectExtent l="0" t="0" r="0" b="0"/>
            <wp:docPr id="1383" name="lt0.jpg" descr="id:2147507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8"/>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有</w:t>
      </w:r>
      <w:r w:rsidRPr="00D115A2">
        <w:rPr>
          <w:sz w:val="22"/>
        </w:rPr>
        <w:t>10</w:t>
      </w:r>
      <w:r w:rsidRPr="00D115A2">
        <w:rPr>
          <w:rFonts w:hint="eastAsia"/>
          <w:sz w:val="22"/>
        </w:rPr>
        <w:t>瓶同样的消炎药片</w:t>
      </w:r>
      <w:r w:rsidRPr="00D115A2">
        <w:rPr>
          <w:rFonts w:ascii="方正书宋_GBK" w:hAnsi="方正书宋_GBK"/>
          <w:sz w:val="22"/>
        </w:rPr>
        <w:t>,</w:t>
      </w:r>
      <w:r w:rsidRPr="00D115A2">
        <w:rPr>
          <w:rFonts w:hint="eastAsia"/>
          <w:sz w:val="22"/>
        </w:rPr>
        <w:t>其中</w:t>
      </w:r>
      <w:r w:rsidRPr="00D115A2">
        <w:rPr>
          <w:sz w:val="22"/>
        </w:rPr>
        <w:t>1</w:t>
      </w:r>
      <w:r w:rsidRPr="00D115A2">
        <w:rPr>
          <w:rFonts w:hint="eastAsia"/>
          <w:sz w:val="22"/>
        </w:rPr>
        <w:t>瓶被吃了</w:t>
      </w:r>
      <w:r w:rsidRPr="00D115A2">
        <w:rPr>
          <w:sz w:val="22"/>
        </w:rPr>
        <w:t>3</w:t>
      </w:r>
      <w:r w:rsidRPr="00D115A2">
        <w:rPr>
          <w:rFonts w:hint="eastAsia"/>
          <w:sz w:val="22"/>
        </w:rPr>
        <w:t>片。用天平称</w:t>
      </w:r>
      <w:r w:rsidRPr="00D115A2">
        <w:rPr>
          <w:rFonts w:ascii="方正书宋_GBK" w:hAnsi="方正书宋_GBK"/>
          <w:sz w:val="22"/>
        </w:rPr>
        <w:t>,</w:t>
      </w:r>
      <w:r w:rsidRPr="00D115A2">
        <w:rPr>
          <w:rFonts w:hint="eastAsia"/>
          <w:sz w:val="22"/>
        </w:rPr>
        <w:t>至少称几次就一定能找出吃了</w:t>
      </w:r>
      <w:r w:rsidRPr="00D115A2">
        <w:rPr>
          <w:sz w:val="22"/>
        </w:rPr>
        <w:t>3</w:t>
      </w:r>
      <w:r w:rsidRPr="00D115A2">
        <w:rPr>
          <w:rFonts w:hint="eastAsia"/>
          <w:sz w:val="22"/>
        </w:rPr>
        <w:t>片的那瓶药</w:t>
      </w:r>
      <w:r w:rsidRPr="00D115A2">
        <w:rPr>
          <w:rFonts w:ascii="方正书宋_GBK" w:hAnsi="方正书宋_GBK"/>
          <w:sz w:val="22"/>
        </w:rPr>
        <w:t>?</w:t>
      </w:r>
    </w:p>
    <w:p w:rsidR="00D44005" w:rsidRPr="00D115A2" w:rsidRDefault="00D44005" w:rsidP="00D44005">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我们可以把过程表示为</w:t>
      </w:r>
      <w:r w:rsidRPr="00D115A2">
        <w:rPr>
          <w:rFonts w:ascii="方正书宋_GBK" w:hAnsi="方正书宋_GBK"/>
          <w:sz w:val="22"/>
        </w:rPr>
        <w:t>:</w:t>
      </w:r>
      <w:r w:rsidRPr="00D115A2">
        <w:rPr>
          <w:sz w:val="22"/>
        </w:rPr>
        <w:t>10</w:t>
      </w:r>
      <w:r w:rsidRPr="00D115A2">
        <w:rPr>
          <w:rFonts w:eastAsia="NEU-BZ-S92" w:hint="eastAsia"/>
          <w:sz w:val="22"/>
        </w:rPr>
        <w:t>→</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eastAsia="NEU-BZ-S92" w:hint="eastAsia"/>
          <w:sz w:val="22"/>
        </w:rPr>
        <w:t>→</w:t>
      </w:r>
      <w:r w:rsidRPr="00D115A2">
        <w:rPr>
          <w:rFonts w:hint="eastAsia"/>
          <w:sz w:val="22"/>
        </w:rPr>
        <w:t>天平两边各放</w:t>
      </w:r>
      <w:r w:rsidRPr="00D115A2">
        <w:rPr>
          <w:sz w:val="22"/>
        </w:rPr>
        <w:t>3</w:t>
      </w:r>
      <w:r w:rsidRPr="00D115A2">
        <w:rPr>
          <w:rFonts w:hint="eastAsia"/>
          <w:sz w:val="22"/>
        </w:rPr>
        <w:t>瓶</w:t>
      </w:r>
      <w:r w:rsidRPr="00D115A2">
        <w:rPr>
          <w:noProof/>
          <w:sz w:val="22"/>
        </w:rPr>
        <w:drawing>
          <wp:inline distT="0" distB="0" distL="0" distR="0">
            <wp:extent cx="1594080" cy="399240"/>
            <wp:effectExtent l="0" t="0" r="0" b="0"/>
            <wp:docPr id="138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39"/>
                    <a:stretch>
                      <a:fillRect/>
                    </a:stretch>
                  </pic:blipFill>
                  <pic:spPr>
                    <a:xfrm>
                      <a:off x="0" y="0"/>
                      <a:ext cx="1594080" cy="399240"/>
                    </a:xfrm>
                    <a:prstGeom prst="rect">
                      <a:avLst/>
                    </a:prstGeom>
                  </pic:spPr>
                </pic:pic>
              </a:graphicData>
            </a:graphic>
          </wp:inline>
        </w:drawing>
      </w:r>
    </w:p>
    <w:p w:rsidR="00D44005" w:rsidRPr="00D115A2" w:rsidRDefault="00D44005" w:rsidP="00D44005">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至少称</w:t>
      </w:r>
      <w:r w:rsidRPr="00D115A2">
        <w:rPr>
          <w:sz w:val="22"/>
        </w:rPr>
        <w:t>3</w:t>
      </w:r>
      <w:r w:rsidRPr="00D115A2">
        <w:rPr>
          <w:rFonts w:hint="eastAsia"/>
          <w:sz w:val="22"/>
        </w:rPr>
        <w:t>次就一定能找出吃了</w:t>
      </w:r>
      <w:r w:rsidRPr="00D115A2">
        <w:rPr>
          <w:sz w:val="22"/>
        </w:rPr>
        <w:t>3</w:t>
      </w:r>
      <w:r w:rsidRPr="00D115A2">
        <w:rPr>
          <w:rFonts w:hint="eastAsia"/>
          <w:sz w:val="22"/>
        </w:rPr>
        <w:t>片的那瓶药。</w:t>
      </w:r>
    </w:p>
    <w:p w:rsidR="00D44005" w:rsidRPr="00D115A2" w:rsidRDefault="00D44005" w:rsidP="00D44005">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人们在试验中总结出</w:t>
      </w:r>
      <w:r w:rsidRPr="00D115A2">
        <w:rPr>
          <w:rFonts w:ascii="方正书宋_GBK" w:hAnsi="方正书宋_GBK"/>
          <w:sz w:val="22"/>
        </w:rPr>
        <w:t>:</w:t>
      </w:r>
      <w:r w:rsidRPr="00D115A2">
        <w:rPr>
          <w:rFonts w:hint="eastAsia"/>
          <w:sz w:val="22"/>
        </w:rPr>
        <w:t>用天平找次品时</w:t>
      </w:r>
      <w:r w:rsidRPr="00D115A2">
        <w:rPr>
          <w:rFonts w:ascii="方正书宋_GBK" w:hAnsi="方正书宋_GBK"/>
          <w:sz w:val="22"/>
        </w:rPr>
        <w:t>,</w:t>
      </w:r>
      <w:r w:rsidRPr="00D115A2">
        <w:rPr>
          <w:rFonts w:hint="eastAsia"/>
          <w:sz w:val="22"/>
        </w:rPr>
        <w:t>所辨别物品的数目与称量的次数之间有以下关系</w:t>
      </w:r>
      <w:r w:rsidRPr="00D115A2">
        <w:rPr>
          <w:rFonts w:ascii="方正书宋_GBK" w:hAnsi="方正书宋_GBK"/>
          <w:sz w:val="22"/>
        </w:rPr>
        <w:t>(</w:t>
      </w:r>
      <w:r w:rsidRPr="00D115A2">
        <w:rPr>
          <w:rFonts w:hint="eastAsia"/>
          <w:sz w:val="22"/>
        </w:rPr>
        <w:t>只含一个次品</w:t>
      </w:r>
      <w:r w:rsidRPr="00D115A2">
        <w:rPr>
          <w:rFonts w:ascii="方正书宋_GBK" w:hAnsi="方正书宋_GBK"/>
          <w:sz w:val="22"/>
        </w:rPr>
        <w:t>,</w:t>
      </w:r>
      <w:r w:rsidRPr="00D115A2">
        <w:rPr>
          <w:rFonts w:hint="eastAsia"/>
          <w:sz w:val="22"/>
        </w:rPr>
        <w:t>已知次品比正品重或轻</w:t>
      </w:r>
      <w:r w:rsidRPr="00D115A2">
        <w:rPr>
          <w:rFonts w:ascii="方正书宋_GBK" w:hAnsi="方正书宋_GBK"/>
          <w:sz w:val="22"/>
        </w:rPr>
        <w:t>):</w:t>
      </w:r>
      <w:r w:rsidRPr="00D115A2">
        <w:rPr>
          <w:rFonts w:hint="eastAsia"/>
          <w:sz w:val="22"/>
        </w:rPr>
        <w:t xml:space="preserve"> </w:t>
      </w:r>
    </w:p>
    <w:tbl>
      <w:tblPr>
        <w:tblW w:w="334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2649"/>
        <w:gridCol w:w="2913"/>
      </w:tblGrid>
      <w:tr w:rsidR="00D44005" w:rsidRPr="00D115A2" w:rsidTr="00920264">
        <w:trPr>
          <w:trHeight w:val="484"/>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要辨别的物品数目</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保证能找出次品需要</w:t>
            </w:r>
          </w:p>
          <w:p w:rsidR="00D44005" w:rsidRPr="00D115A2" w:rsidRDefault="00D44005" w:rsidP="00920264">
            <w:pPr>
              <w:spacing w:line="240" w:lineRule="auto"/>
              <w:jc w:val="center"/>
              <w:rPr>
                <w:sz w:val="22"/>
              </w:rPr>
            </w:pPr>
            <w:r w:rsidRPr="00D115A2">
              <w:rPr>
                <w:rFonts w:hint="eastAsia"/>
                <w:sz w:val="22"/>
              </w:rPr>
              <w:t>至少称的次数</w:t>
            </w:r>
          </w:p>
        </w:tc>
      </w:tr>
      <w:tr w:rsidR="00D44005" w:rsidRPr="00D115A2" w:rsidTr="00920264">
        <w:trPr>
          <w:trHeight w:val="23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r w:rsidRPr="00D115A2">
              <w:rPr>
                <w:i/>
                <w:sz w:val="22"/>
              </w:rPr>
              <w:t>~</w:t>
            </w:r>
            <w:r w:rsidRPr="00D115A2">
              <w:rPr>
                <w:sz w:val="22"/>
              </w:rPr>
              <w:t>3</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1</w:t>
            </w:r>
          </w:p>
        </w:tc>
      </w:tr>
      <w:tr w:rsidR="00D44005" w:rsidRPr="00D115A2" w:rsidTr="00920264">
        <w:trPr>
          <w:trHeight w:val="24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r w:rsidRPr="00D115A2">
              <w:rPr>
                <w:i/>
                <w:sz w:val="22"/>
              </w:rPr>
              <w:t>~</w:t>
            </w:r>
            <w:r w:rsidRPr="00D115A2">
              <w:rPr>
                <w:sz w:val="22"/>
              </w:rPr>
              <w:t>9</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w:t>
            </w:r>
          </w:p>
        </w:tc>
      </w:tr>
      <w:tr w:rsidR="00D44005" w:rsidRPr="00D115A2" w:rsidTr="00920264">
        <w:trPr>
          <w:trHeight w:val="24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10</w:t>
            </w:r>
            <w:r w:rsidRPr="00D115A2">
              <w:rPr>
                <w:i/>
                <w:sz w:val="22"/>
              </w:rPr>
              <w:t>~</w:t>
            </w:r>
            <w:r w:rsidRPr="00D115A2">
              <w:rPr>
                <w:sz w:val="22"/>
              </w:rPr>
              <w:t>27</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3</w:t>
            </w:r>
          </w:p>
        </w:tc>
      </w:tr>
      <w:tr w:rsidR="00D44005" w:rsidRPr="00D115A2" w:rsidTr="00920264">
        <w:trPr>
          <w:trHeight w:val="23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28</w:t>
            </w:r>
            <w:r w:rsidRPr="00D115A2">
              <w:rPr>
                <w:i/>
                <w:sz w:val="22"/>
              </w:rPr>
              <w:t>~</w:t>
            </w:r>
            <w:r w:rsidRPr="00D115A2">
              <w:rPr>
                <w:sz w:val="22"/>
              </w:rPr>
              <w:t>81</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4</w:t>
            </w:r>
          </w:p>
        </w:tc>
      </w:tr>
      <w:tr w:rsidR="00D44005" w:rsidRPr="00D115A2" w:rsidTr="00920264">
        <w:trPr>
          <w:trHeight w:val="24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82</w:t>
            </w:r>
            <w:r w:rsidRPr="00D115A2">
              <w:rPr>
                <w:i/>
                <w:sz w:val="22"/>
              </w:rPr>
              <w:t>~</w:t>
            </w:r>
            <w:r w:rsidRPr="00D115A2">
              <w:rPr>
                <w:sz w:val="22"/>
              </w:rPr>
              <w:t>243</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sz w:val="22"/>
              </w:rPr>
              <w:t>5</w:t>
            </w:r>
          </w:p>
        </w:tc>
      </w:tr>
      <w:tr w:rsidR="00D44005" w:rsidRPr="00D115A2" w:rsidTr="00920264">
        <w:trPr>
          <w:trHeight w:val="232"/>
          <w:jc w:val="center"/>
        </w:trPr>
        <w:tc>
          <w:tcPr>
            <w:tcW w:w="2649"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w:t>
            </w:r>
          </w:p>
        </w:tc>
        <w:tc>
          <w:tcPr>
            <w:tcW w:w="2914" w:type="dxa"/>
            <w:tcMar>
              <w:left w:w="0" w:type="dxa"/>
              <w:right w:w="0" w:type="dxa"/>
            </w:tcMar>
            <w:vAlign w:val="center"/>
          </w:tcPr>
          <w:p w:rsidR="00D44005" w:rsidRPr="00D115A2" w:rsidRDefault="00D44005" w:rsidP="00920264">
            <w:pPr>
              <w:spacing w:line="240" w:lineRule="auto"/>
              <w:jc w:val="center"/>
              <w:rPr>
                <w:sz w:val="22"/>
              </w:rPr>
            </w:pPr>
            <w:r w:rsidRPr="00D115A2">
              <w:rPr>
                <w:rFonts w:hint="eastAsia"/>
                <w:sz w:val="22"/>
              </w:rPr>
              <w:t>…</w:t>
            </w:r>
          </w:p>
        </w:tc>
      </w:tr>
    </w:tbl>
    <w:p w:rsidR="00D44005" w:rsidRPr="00D115A2" w:rsidRDefault="00D44005" w:rsidP="00D44005">
      <w:pPr>
        <w:spacing w:line="240" w:lineRule="auto"/>
        <w:ind w:firstLineChars="200" w:firstLine="440"/>
        <w:jc w:val="center"/>
        <w:rPr>
          <w:sz w:val="22"/>
        </w:rPr>
      </w:pPr>
      <w:r w:rsidRPr="00D115A2">
        <w:rPr>
          <w:noProof/>
          <w:sz w:val="22"/>
        </w:rPr>
        <w:drawing>
          <wp:inline distT="0" distB="0" distL="0" distR="0">
            <wp:extent cx="1350720" cy="291960"/>
            <wp:effectExtent l="0" t="0" r="0" b="0"/>
            <wp:docPr id="1385" name="xgzstz.jpg" descr="id:2147507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40"/>
                    <a:stretch>
                      <a:fillRect/>
                    </a:stretch>
                  </pic:blipFill>
                  <pic:spPr>
                    <a:xfrm>
                      <a:off x="0" y="0"/>
                      <a:ext cx="1350720" cy="291960"/>
                    </a:xfrm>
                    <a:prstGeom prst="rect">
                      <a:avLst/>
                    </a:prstGeom>
                  </pic:spPr>
                </pic:pic>
              </a:graphicData>
            </a:graphic>
          </wp:inline>
        </w:drawing>
      </w:r>
    </w:p>
    <w:p w:rsidR="00D44005" w:rsidRPr="00D115A2" w:rsidRDefault="00D44005" w:rsidP="00D44005">
      <w:pPr>
        <w:spacing w:line="240" w:lineRule="auto"/>
        <w:ind w:firstLineChars="200" w:firstLine="440"/>
        <w:jc w:val="center"/>
        <w:rPr>
          <w:sz w:val="22"/>
        </w:rPr>
      </w:pPr>
      <w:r w:rsidRPr="00D115A2">
        <w:rPr>
          <w:rFonts w:eastAsia="方正黑体_GBK" w:hint="eastAsia"/>
          <w:sz w:val="22"/>
        </w:rPr>
        <w:t>巧辨金球</w:t>
      </w:r>
      <w:r w:rsidRPr="00D115A2">
        <w:rPr>
          <w:rFonts w:ascii="方正黑体_GBK" w:hAnsi="方正黑体_GBK"/>
          <w:sz w:val="22"/>
        </w:rPr>
        <w:t>(</w:t>
      </w:r>
      <w:r w:rsidRPr="00D115A2">
        <w:rPr>
          <w:rFonts w:eastAsia="方正黑体_GBK" w:hint="eastAsia"/>
          <w:sz w:val="22"/>
        </w:rPr>
        <w:t>找次品</w:t>
      </w:r>
      <w:r w:rsidRPr="00D115A2">
        <w:rPr>
          <w:rFonts w:ascii="方正黑体_GBK" w:hAnsi="方正黑体_GBK"/>
          <w:sz w:val="22"/>
        </w:rPr>
        <w:t>)</w:t>
      </w:r>
    </w:p>
    <w:p w:rsidR="00D44005" w:rsidRPr="00D115A2" w:rsidRDefault="00D44005" w:rsidP="00D44005">
      <w:pPr>
        <w:spacing w:line="240" w:lineRule="auto"/>
        <w:ind w:firstLineChars="200" w:firstLine="440"/>
        <w:rPr>
          <w:sz w:val="22"/>
        </w:rPr>
      </w:pPr>
      <w:r w:rsidRPr="00D115A2">
        <w:rPr>
          <w:rFonts w:eastAsia="方正仿宋_GBK" w:hint="eastAsia"/>
          <w:sz w:val="22"/>
        </w:rPr>
        <w:t>老虎大王要送</w:t>
      </w:r>
      <w:r w:rsidRPr="00D115A2">
        <w:rPr>
          <w:sz w:val="22"/>
        </w:rPr>
        <w:t>8</w:t>
      </w:r>
      <w:r w:rsidRPr="00D115A2">
        <w:rPr>
          <w:rFonts w:eastAsia="方正仿宋_GBK" w:hint="eastAsia"/>
          <w:sz w:val="22"/>
        </w:rPr>
        <w:t>颗金球给狮子大王作为缔结盟约的信物。传唤了半天也不见野猪将军送过来</w:t>
      </w:r>
      <w:r w:rsidRPr="00D115A2">
        <w:rPr>
          <w:rFonts w:ascii="方正仿宋_GBK" w:hAnsi="方正仿宋_GBK"/>
          <w:sz w:val="22"/>
        </w:rPr>
        <w:t>,</w:t>
      </w:r>
      <w:r w:rsidRPr="00D115A2">
        <w:rPr>
          <w:rFonts w:eastAsia="方正仿宋_GBK" w:hint="eastAsia"/>
          <w:sz w:val="22"/>
        </w:rPr>
        <w:t>便派猴丞相去催催。</w:t>
      </w:r>
    </w:p>
    <w:p w:rsidR="00D44005" w:rsidRPr="00D115A2" w:rsidRDefault="00D44005" w:rsidP="00D44005">
      <w:pPr>
        <w:spacing w:line="240" w:lineRule="auto"/>
        <w:ind w:firstLineChars="200" w:firstLine="440"/>
        <w:rPr>
          <w:sz w:val="22"/>
        </w:rPr>
      </w:pPr>
      <w:r w:rsidRPr="00D115A2">
        <w:rPr>
          <w:rFonts w:eastAsia="方正仿宋_GBK" w:hint="eastAsia"/>
          <w:sz w:val="22"/>
        </w:rPr>
        <w:t>到了库房</w:t>
      </w:r>
      <w:r w:rsidRPr="00D115A2">
        <w:rPr>
          <w:rFonts w:ascii="方正仿宋_GBK" w:hAnsi="方正仿宋_GBK"/>
          <w:sz w:val="22"/>
        </w:rPr>
        <w:t>,</w:t>
      </w:r>
      <w:r w:rsidRPr="00D115A2">
        <w:rPr>
          <w:rFonts w:eastAsia="方正仿宋_GBK" w:hint="eastAsia"/>
          <w:sz w:val="22"/>
        </w:rPr>
        <w:t>看到野猪将军急得满头大汗</w:t>
      </w:r>
      <w:r w:rsidRPr="00D115A2">
        <w:rPr>
          <w:rFonts w:ascii="方正仿宋_GBK" w:hAnsi="方正仿宋_GBK"/>
          <w:sz w:val="22"/>
        </w:rPr>
        <w:t>,</w:t>
      </w:r>
      <w:r w:rsidRPr="00D115A2">
        <w:rPr>
          <w:rFonts w:eastAsia="方正仿宋_GBK" w:hint="eastAsia"/>
          <w:sz w:val="22"/>
        </w:rPr>
        <w:t>原来</w:t>
      </w:r>
      <w:r w:rsidRPr="00D115A2">
        <w:rPr>
          <w:rFonts w:ascii="方正仿宋_GBK" w:hAnsi="方正仿宋_GBK"/>
          <w:sz w:val="22"/>
        </w:rPr>
        <w:t>,</w:t>
      </w:r>
      <w:r w:rsidRPr="00D115A2">
        <w:rPr>
          <w:rFonts w:eastAsia="方正仿宋_GBK" w:hint="eastAsia"/>
          <w:sz w:val="22"/>
        </w:rPr>
        <w:t>不小心把一颗铜球掺到</w:t>
      </w:r>
      <w:r w:rsidRPr="00D115A2">
        <w:rPr>
          <w:sz w:val="22"/>
        </w:rPr>
        <w:t>8</w:t>
      </w:r>
      <w:r w:rsidRPr="00D115A2">
        <w:rPr>
          <w:rFonts w:eastAsia="方正仿宋_GBK" w:hint="eastAsia"/>
          <w:sz w:val="22"/>
        </w:rPr>
        <w:t>颗金球中去了。这可怎么办呢</w:t>
      </w:r>
      <w:r w:rsidRPr="00D115A2">
        <w:rPr>
          <w:rFonts w:ascii="方正仿宋_GBK" w:hAnsi="方正仿宋_GBK"/>
          <w:sz w:val="22"/>
        </w:rPr>
        <w:t>?</w:t>
      </w:r>
      <w:r w:rsidRPr="00D115A2">
        <w:rPr>
          <w:rFonts w:eastAsia="方正仿宋_GBK" w:hint="eastAsia"/>
          <w:sz w:val="22"/>
        </w:rPr>
        <w:t>老虎大王正催着呢</w:t>
      </w:r>
      <w:r w:rsidRPr="00D115A2">
        <w:rPr>
          <w:rFonts w:ascii="方正仿宋_GBK" w:hAnsi="方正仿宋_GBK"/>
          <w:sz w:val="22"/>
        </w:rPr>
        <w:t>,</w:t>
      </w:r>
      <w:r w:rsidRPr="00D115A2">
        <w:rPr>
          <w:rFonts w:eastAsia="方正仿宋_GBK" w:hint="eastAsia"/>
          <w:sz w:val="22"/>
        </w:rPr>
        <w:t>再慢点可是会要掉脑袋的。</w:t>
      </w:r>
    </w:p>
    <w:p w:rsidR="00D44005" w:rsidRPr="00D115A2" w:rsidRDefault="00D44005" w:rsidP="00D44005">
      <w:pPr>
        <w:spacing w:line="240" w:lineRule="auto"/>
        <w:ind w:firstLineChars="200" w:firstLine="440"/>
        <w:rPr>
          <w:sz w:val="22"/>
        </w:rPr>
      </w:pPr>
      <w:r w:rsidRPr="00D115A2">
        <w:rPr>
          <w:rFonts w:eastAsia="方正仿宋_GBK" w:hint="eastAsia"/>
          <w:sz w:val="22"/>
        </w:rPr>
        <w:lastRenderedPageBreak/>
        <w:t>猴丞相从库房找到一架天平</w:t>
      </w:r>
      <w:r w:rsidRPr="00D115A2">
        <w:rPr>
          <w:rFonts w:ascii="方正仿宋_GBK" w:hAnsi="方正仿宋_GBK"/>
          <w:sz w:val="22"/>
        </w:rPr>
        <w:t>,</w:t>
      </w:r>
      <w:r w:rsidRPr="00D115A2">
        <w:rPr>
          <w:rFonts w:eastAsia="方正仿宋_GBK" w:hint="eastAsia"/>
          <w:sz w:val="22"/>
        </w:rPr>
        <w:t>折腾了</w:t>
      </w:r>
      <w:r w:rsidRPr="00D115A2">
        <w:rPr>
          <w:sz w:val="22"/>
        </w:rPr>
        <w:t>3</w:t>
      </w:r>
      <w:r w:rsidRPr="00D115A2">
        <w:rPr>
          <w:rFonts w:eastAsia="方正仿宋_GBK" w:hint="eastAsia"/>
          <w:sz w:val="22"/>
        </w:rPr>
        <w:t>次就找出了铜球。赶紧和山羊工匠一起进献了金球。</w:t>
      </w:r>
    </w:p>
    <w:p w:rsidR="00D44005" w:rsidRPr="00D115A2" w:rsidRDefault="00D44005" w:rsidP="00D44005">
      <w:pPr>
        <w:spacing w:line="240" w:lineRule="auto"/>
        <w:ind w:firstLineChars="200" w:firstLine="440"/>
        <w:rPr>
          <w:sz w:val="22"/>
        </w:rPr>
      </w:pPr>
      <w:r w:rsidRPr="00D115A2">
        <w:rPr>
          <w:rFonts w:eastAsia="方正仿宋_GBK" w:hint="eastAsia"/>
          <w:sz w:val="22"/>
        </w:rPr>
        <w:t>退朝后</w:t>
      </w:r>
      <w:r w:rsidRPr="00D115A2">
        <w:rPr>
          <w:rFonts w:ascii="方正仿宋_GBK" w:hAnsi="方正仿宋_GBK"/>
          <w:sz w:val="22"/>
        </w:rPr>
        <w:t>,</w:t>
      </w:r>
      <w:r w:rsidRPr="00D115A2">
        <w:rPr>
          <w:rFonts w:eastAsia="方正仿宋_GBK" w:hint="eastAsia"/>
          <w:sz w:val="22"/>
        </w:rPr>
        <w:t>野猪将军找到猴丞相</w:t>
      </w:r>
      <w:r w:rsidRPr="00D115A2">
        <w:rPr>
          <w:rFonts w:ascii="方正仿宋_GBK" w:hAnsi="方正仿宋_GBK"/>
          <w:sz w:val="22"/>
        </w:rPr>
        <w:t>,</w:t>
      </w:r>
      <w:r w:rsidRPr="00D115A2">
        <w:rPr>
          <w:rFonts w:eastAsia="方正仿宋_GBK" w:hint="eastAsia"/>
          <w:sz w:val="22"/>
        </w:rPr>
        <w:t>满怀感激地说</w:t>
      </w:r>
      <w:r w:rsidRPr="00D115A2">
        <w:rPr>
          <w:rFonts w:ascii="方正仿宋_GBK" w:hAnsi="方正仿宋_GBK"/>
          <w:sz w:val="22"/>
        </w:rPr>
        <w:t>:</w:t>
      </w:r>
      <w:r w:rsidRPr="00D115A2">
        <w:rPr>
          <w:rFonts w:eastAsia="方正仿宋_GBK" w:hint="eastAsia"/>
          <w:sz w:val="22"/>
        </w:rPr>
        <w:t>“谢谢你了</w:t>
      </w:r>
      <w:r w:rsidRPr="00D115A2">
        <w:rPr>
          <w:rFonts w:ascii="方正仿宋_GBK" w:hAnsi="方正仿宋_GBK"/>
          <w:sz w:val="22"/>
        </w:rPr>
        <w:t>,</w:t>
      </w:r>
      <w:r w:rsidRPr="00D115A2">
        <w:rPr>
          <w:rFonts w:eastAsia="方正仿宋_GBK" w:hint="eastAsia"/>
          <w:sz w:val="22"/>
        </w:rPr>
        <w:t>丞相。你能告诉我</w:t>
      </w:r>
      <w:r w:rsidRPr="00D115A2">
        <w:rPr>
          <w:rFonts w:ascii="方正仿宋_GBK" w:hAnsi="方正仿宋_GBK"/>
          <w:sz w:val="22"/>
        </w:rPr>
        <w:t>,</w:t>
      </w:r>
      <w:r w:rsidRPr="00D115A2">
        <w:rPr>
          <w:rFonts w:eastAsia="方正仿宋_GBK" w:hint="eastAsia"/>
          <w:sz w:val="22"/>
        </w:rPr>
        <w:t>你怎么这么快就找到了铜球</w:t>
      </w:r>
      <w:r w:rsidRPr="00D115A2">
        <w:rPr>
          <w:rFonts w:ascii="方正仿宋_GBK" w:hAnsi="方正仿宋_GBK"/>
          <w:sz w:val="22"/>
        </w:rPr>
        <w:t>?</w:t>
      </w:r>
      <w:r w:rsidRPr="00D115A2">
        <w:rPr>
          <w:rFonts w:eastAsia="方正仿宋_GBK" w:hint="eastAsia"/>
          <w:sz w:val="22"/>
        </w:rPr>
        <w:t>”</w:t>
      </w:r>
    </w:p>
    <w:p w:rsidR="00D44005" w:rsidRPr="00D115A2" w:rsidRDefault="00D44005" w:rsidP="00D44005">
      <w:pPr>
        <w:spacing w:line="240" w:lineRule="auto"/>
        <w:ind w:firstLineChars="200" w:firstLine="440"/>
        <w:rPr>
          <w:sz w:val="22"/>
        </w:rPr>
      </w:pPr>
      <w:r w:rsidRPr="00D115A2">
        <w:rPr>
          <w:rFonts w:eastAsia="方正仿宋_GBK" w:hint="eastAsia"/>
          <w:sz w:val="22"/>
        </w:rPr>
        <w:t>猴丞相笑着说</w:t>
      </w:r>
      <w:r w:rsidRPr="00D115A2">
        <w:rPr>
          <w:rFonts w:ascii="方正仿宋_GBK" w:hAnsi="方正仿宋_GBK"/>
          <w:sz w:val="22"/>
        </w:rPr>
        <w:t>:</w:t>
      </w:r>
      <w:r w:rsidRPr="00D115A2">
        <w:rPr>
          <w:rFonts w:eastAsia="方正仿宋_GBK" w:hint="eastAsia"/>
          <w:sz w:val="22"/>
        </w:rPr>
        <w:t>“先将</w:t>
      </w:r>
      <w:r w:rsidRPr="00D115A2">
        <w:rPr>
          <w:sz w:val="22"/>
        </w:rPr>
        <w:t>9</w:t>
      </w:r>
      <w:r w:rsidRPr="00D115A2">
        <w:rPr>
          <w:rFonts w:eastAsia="方正仿宋_GBK" w:hint="eastAsia"/>
          <w:sz w:val="22"/>
        </w:rPr>
        <w:t>颗平均分成</w:t>
      </w:r>
      <w:r w:rsidRPr="00D115A2">
        <w:rPr>
          <w:sz w:val="22"/>
        </w:rPr>
        <w:t>3</w:t>
      </w:r>
      <w:r w:rsidRPr="00D115A2">
        <w:rPr>
          <w:rFonts w:eastAsia="方正仿宋_GBK" w:hint="eastAsia"/>
          <w:sz w:val="22"/>
        </w:rPr>
        <w:t>份</w:t>
      </w:r>
      <w:r w:rsidRPr="00D115A2">
        <w:rPr>
          <w:rFonts w:ascii="方正仿宋_GBK" w:hAnsi="方正仿宋_GBK"/>
          <w:sz w:val="22"/>
        </w:rPr>
        <w:t>,</w:t>
      </w:r>
      <w:r w:rsidRPr="00D115A2">
        <w:rPr>
          <w:rFonts w:eastAsia="方正仿宋_GBK" w:hint="eastAsia"/>
          <w:sz w:val="22"/>
        </w:rPr>
        <w:t>每份都是</w:t>
      </w:r>
      <w:r w:rsidRPr="00D115A2">
        <w:rPr>
          <w:sz w:val="22"/>
        </w:rPr>
        <w:t>3</w:t>
      </w:r>
      <w:r w:rsidRPr="00D115A2">
        <w:rPr>
          <w:rFonts w:eastAsia="方正仿宋_GBK" w:hint="eastAsia"/>
          <w:sz w:val="22"/>
        </w:rPr>
        <w:t>颗。第一次称量</w:t>
      </w:r>
      <w:r w:rsidRPr="00D115A2">
        <w:rPr>
          <w:rFonts w:ascii="方正仿宋_GBK" w:hAnsi="方正仿宋_GBK"/>
          <w:sz w:val="22"/>
        </w:rPr>
        <w:t>,</w:t>
      </w:r>
      <w:r w:rsidRPr="00D115A2">
        <w:rPr>
          <w:rFonts w:eastAsia="方正仿宋_GBK" w:hint="eastAsia"/>
          <w:sz w:val="22"/>
        </w:rPr>
        <w:t>将其中的</w:t>
      </w:r>
      <w:r w:rsidRPr="00D115A2">
        <w:rPr>
          <w:sz w:val="22"/>
        </w:rPr>
        <w:t>2</w:t>
      </w:r>
      <w:r w:rsidRPr="00D115A2">
        <w:rPr>
          <w:rFonts w:eastAsia="方正仿宋_GBK" w:hint="eastAsia"/>
          <w:sz w:val="22"/>
        </w:rPr>
        <w:t>份放在两边</w:t>
      </w:r>
      <w:r w:rsidRPr="00D115A2">
        <w:rPr>
          <w:rFonts w:ascii="方正仿宋_GBK" w:hAnsi="方正仿宋_GBK"/>
          <w:sz w:val="22"/>
        </w:rPr>
        <w:t>,</w:t>
      </w:r>
      <w:r w:rsidRPr="00D115A2">
        <w:rPr>
          <w:rFonts w:eastAsia="方正仿宋_GBK" w:hint="eastAsia"/>
          <w:sz w:val="22"/>
        </w:rPr>
        <w:t>如果两边一样重</w:t>
      </w:r>
      <w:r w:rsidRPr="00D115A2">
        <w:rPr>
          <w:rFonts w:ascii="方正仿宋_GBK" w:hAnsi="方正仿宋_GBK"/>
          <w:sz w:val="22"/>
        </w:rPr>
        <w:t>,</w:t>
      </w:r>
      <w:r w:rsidRPr="00D115A2">
        <w:rPr>
          <w:rFonts w:eastAsia="方正仿宋_GBK" w:hint="eastAsia"/>
          <w:sz w:val="22"/>
        </w:rPr>
        <w:t>说明假的在第</w:t>
      </w:r>
      <w:r w:rsidRPr="00D115A2">
        <w:rPr>
          <w:sz w:val="22"/>
        </w:rPr>
        <w:t>3</w:t>
      </w:r>
      <w:r w:rsidRPr="00D115A2">
        <w:rPr>
          <w:rFonts w:eastAsia="方正仿宋_GBK" w:hint="eastAsia"/>
          <w:sz w:val="22"/>
        </w:rPr>
        <w:t>份中</w:t>
      </w:r>
      <w:r w:rsidRPr="00D115A2">
        <w:rPr>
          <w:rFonts w:ascii="方正仿宋_GBK" w:hAnsi="方正仿宋_GBK"/>
          <w:sz w:val="22"/>
        </w:rPr>
        <w:t>,</w:t>
      </w:r>
      <w:r w:rsidRPr="00D115A2">
        <w:rPr>
          <w:rFonts w:eastAsia="方正仿宋_GBK" w:hint="eastAsia"/>
          <w:sz w:val="22"/>
        </w:rPr>
        <w:t>但是我们不知道真的和假的孰轻孰重</w:t>
      </w:r>
      <w:r w:rsidRPr="00D115A2">
        <w:rPr>
          <w:rFonts w:ascii="方正仿宋_GBK" w:hAnsi="方正仿宋_GBK"/>
          <w:sz w:val="22"/>
        </w:rPr>
        <w:t>,</w:t>
      </w:r>
      <w:r w:rsidRPr="00D115A2">
        <w:rPr>
          <w:rFonts w:eastAsia="方正仿宋_GBK" w:hint="eastAsia"/>
          <w:sz w:val="22"/>
        </w:rPr>
        <w:t>因此我们需要称量第二次</w:t>
      </w:r>
      <w:r w:rsidRPr="00D115A2">
        <w:rPr>
          <w:rFonts w:ascii="方正仿宋_GBK" w:hAnsi="方正仿宋_GBK"/>
          <w:sz w:val="22"/>
        </w:rPr>
        <w:t>,</w:t>
      </w:r>
      <w:r w:rsidRPr="00D115A2">
        <w:rPr>
          <w:rFonts w:eastAsia="方正仿宋_GBK" w:hint="eastAsia"/>
          <w:sz w:val="22"/>
        </w:rPr>
        <w:t>将假的那份与真的那份进行比较</w:t>
      </w:r>
      <w:r w:rsidRPr="00D115A2">
        <w:rPr>
          <w:rFonts w:ascii="方正仿宋_GBK" w:hAnsi="方正仿宋_GBK"/>
          <w:sz w:val="22"/>
        </w:rPr>
        <w:t>,</w:t>
      </w:r>
      <w:r w:rsidRPr="00D115A2">
        <w:rPr>
          <w:rFonts w:eastAsia="方正仿宋_GBK" w:hint="eastAsia"/>
          <w:sz w:val="22"/>
        </w:rPr>
        <w:t>就能知道假的比较轻了。”</w:t>
      </w:r>
    </w:p>
    <w:p w:rsidR="00D44005" w:rsidRPr="00D115A2" w:rsidRDefault="00D44005" w:rsidP="00D44005">
      <w:pPr>
        <w:spacing w:line="240" w:lineRule="auto"/>
        <w:ind w:firstLineChars="200" w:firstLine="440"/>
        <w:rPr>
          <w:sz w:val="22"/>
        </w:rPr>
      </w:pPr>
      <w:r w:rsidRPr="00D115A2">
        <w:rPr>
          <w:rFonts w:eastAsia="方正仿宋_GBK" w:hint="eastAsia"/>
          <w:sz w:val="22"/>
        </w:rPr>
        <w:t>“可哪有这么巧的事情</w:t>
      </w:r>
      <w:r w:rsidRPr="00D115A2">
        <w:rPr>
          <w:rFonts w:ascii="方正仿宋_GBK" w:hAnsi="方正仿宋_GBK"/>
          <w:sz w:val="22"/>
        </w:rPr>
        <w:t>,</w:t>
      </w:r>
      <w:r w:rsidRPr="00D115A2">
        <w:rPr>
          <w:rFonts w:eastAsia="方正仿宋_GBK" w:hint="eastAsia"/>
          <w:sz w:val="22"/>
        </w:rPr>
        <w:t>如果第一次称量下来两边就不一样重呢</w:t>
      </w:r>
      <w:r w:rsidRPr="00D115A2">
        <w:rPr>
          <w:rFonts w:ascii="方正仿宋_GBK" w:hAnsi="方正仿宋_GBK"/>
          <w:sz w:val="22"/>
        </w:rPr>
        <w:t>?</w:t>
      </w:r>
      <w:r w:rsidRPr="00D115A2">
        <w:rPr>
          <w:rFonts w:eastAsia="方正仿宋_GBK" w:hint="eastAsia"/>
          <w:sz w:val="22"/>
        </w:rPr>
        <w:t>”野猪将军问。</w:t>
      </w:r>
    </w:p>
    <w:p w:rsidR="00D44005" w:rsidRPr="00D115A2" w:rsidRDefault="00D44005" w:rsidP="00D44005">
      <w:pPr>
        <w:spacing w:line="240" w:lineRule="auto"/>
        <w:ind w:firstLineChars="200" w:firstLine="440"/>
        <w:rPr>
          <w:sz w:val="22"/>
        </w:rPr>
      </w:pPr>
      <w:r w:rsidRPr="00D115A2">
        <w:rPr>
          <w:rFonts w:eastAsia="方正仿宋_GBK" w:hint="eastAsia"/>
          <w:sz w:val="22"/>
        </w:rPr>
        <w:t>“如果一边较重</w:t>
      </w:r>
      <w:r w:rsidRPr="00D115A2">
        <w:rPr>
          <w:rFonts w:ascii="方正仿宋_GBK" w:hAnsi="方正仿宋_GBK"/>
          <w:sz w:val="22"/>
        </w:rPr>
        <w:t>,</w:t>
      </w:r>
      <w:r w:rsidRPr="00D115A2">
        <w:rPr>
          <w:rFonts w:eastAsia="方正仿宋_GBK" w:hint="eastAsia"/>
          <w:sz w:val="22"/>
        </w:rPr>
        <w:t>我们迅速称第二次</w:t>
      </w:r>
      <w:r w:rsidRPr="00D115A2">
        <w:rPr>
          <w:rFonts w:ascii="方正仿宋_GBK" w:hAnsi="方正仿宋_GBK"/>
          <w:sz w:val="22"/>
        </w:rPr>
        <w:t>,</w:t>
      </w:r>
      <w:r w:rsidRPr="00D115A2">
        <w:rPr>
          <w:rFonts w:eastAsia="方正仿宋_GBK" w:hint="eastAsia"/>
          <w:sz w:val="22"/>
        </w:rPr>
        <w:t>将第三份放到重的那边</w:t>
      </w:r>
      <w:r w:rsidRPr="00D115A2">
        <w:rPr>
          <w:rFonts w:ascii="方正仿宋_GBK" w:hAnsi="方正仿宋_GBK"/>
          <w:sz w:val="22"/>
        </w:rPr>
        <w:t>,</w:t>
      </w:r>
      <w:r w:rsidRPr="00D115A2">
        <w:rPr>
          <w:rFonts w:eastAsia="方正仿宋_GBK" w:hint="eastAsia"/>
          <w:sz w:val="22"/>
        </w:rPr>
        <w:t>如果变一样了</w:t>
      </w:r>
      <w:r w:rsidRPr="00D115A2">
        <w:rPr>
          <w:rFonts w:ascii="方正仿宋_GBK" w:hAnsi="方正仿宋_GBK"/>
          <w:sz w:val="22"/>
        </w:rPr>
        <w:t>,</w:t>
      </w:r>
      <w:r w:rsidRPr="00D115A2">
        <w:rPr>
          <w:rFonts w:eastAsia="方正仿宋_GBK" w:hint="eastAsia"/>
          <w:sz w:val="22"/>
        </w:rPr>
        <w:t>说明假的重</w:t>
      </w:r>
      <w:r w:rsidRPr="00D115A2">
        <w:rPr>
          <w:rFonts w:ascii="方正仿宋_GBK" w:hAnsi="方正仿宋_GBK"/>
          <w:sz w:val="22"/>
        </w:rPr>
        <w:t>;</w:t>
      </w:r>
      <w:r w:rsidRPr="00D115A2">
        <w:rPr>
          <w:rFonts w:eastAsia="方正仿宋_GBK" w:hint="eastAsia"/>
          <w:sz w:val="22"/>
        </w:rPr>
        <w:t>如果还是那边重</w:t>
      </w:r>
      <w:r w:rsidRPr="00D115A2">
        <w:rPr>
          <w:rFonts w:ascii="方正仿宋_GBK" w:hAnsi="方正仿宋_GBK"/>
          <w:sz w:val="22"/>
        </w:rPr>
        <w:t>,</w:t>
      </w:r>
      <w:r w:rsidRPr="00D115A2">
        <w:rPr>
          <w:rFonts w:eastAsia="方正仿宋_GBK" w:hint="eastAsia"/>
          <w:sz w:val="22"/>
        </w:rPr>
        <w:t>说明假的轻。”猴丞相说得很详细</w:t>
      </w:r>
      <w:r w:rsidRPr="00D115A2">
        <w:rPr>
          <w:rFonts w:ascii="方正仿宋_GBK" w:hAnsi="方正仿宋_GBK"/>
          <w:sz w:val="22"/>
        </w:rPr>
        <w:t>,</w:t>
      </w:r>
      <w:r w:rsidRPr="00D115A2">
        <w:rPr>
          <w:rFonts w:eastAsia="方正仿宋_GBK" w:hint="eastAsia"/>
          <w:sz w:val="22"/>
        </w:rPr>
        <w:t>“这样我们将假的那份中的</w:t>
      </w:r>
      <w:r w:rsidRPr="00D115A2">
        <w:rPr>
          <w:sz w:val="22"/>
        </w:rPr>
        <w:t>3</w:t>
      </w:r>
      <w:r w:rsidRPr="00D115A2">
        <w:rPr>
          <w:rFonts w:eastAsia="方正仿宋_GBK" w:hint="eastAsia"/>
          <w:sz w:val="22"/>
        </w:rPr>
        <w:t>颗接着也平均分成</w:t>
      </w:r>
      <w:r w:rsidRPr="00D115A2">
        <w:rPr>
          <w:sz w:val="22"/>
        </w:rPr>
        <w:t>3</w:t>
      </w:r>
      <w:r w:rsidRPr="00D115A2">
        <w:rPr>
          <w:rFonts w:eastAsia="方正仿宋_GBK" w:hint="eastAsia"/>
          <w:sz w:val="22"/>
        </w:rPr>
        <w:t>份</w:t>
      </w:r>
      <w:r w:rsidRPr="00D115A2">
        <w:rPr>
          <w:rFonts w:ascii="方正仿宋_GBK" w:hAnsi="方正仿宋_GBK"/>
          <w:sz w:val="22"/>
        </w:rPr>
        <w:t>,</w:t>
      </w:r>
      <w:r w:rsidRPr="00D115A2">
        <w:rPr>
          <w:rFonts w:eastAsia="方正仿宋_GBK" w:hint="eastAsia"/>
          <w:sz w:val="22"/>
        </w:rPr>
        <w:t>每份</w:t>
      </w:r>
      <w:r w:rsidRPr="00D115A2">
        <w:rPr>
          <w:sz w:val="22"/>
        </w:rPr>
        <w:t>1</w:t>
      </w:r>
      <w:r w:rsidRPr="00D115A2">
        <w:rPr>
          <w:rFonts w:eastAsia="方正仿宋_GBK" w:hint="eastAsia"/>
          <w:sz w:val="22"/>
        </w:rPr>
        <w:t>颗……”</w:t>
      </w:r>
    </w:p>
    <w:p w:rsidR="00D44005" w:rsidRPr="00D115A2" w:rsidRDefault="00D44005" w:rsidP="00D44005">
      <w:pPr>
        <w:spacing w:line="240" w:lineRule="auto"/>
        <w:ind w:firstLineChars="200" w:firstLine="440"/>
        <w:rPr>
          <w:sz w:val="22"/>
        </w:rPr>
      </w:pPr>
      <w:r w:rsidRPr="00D115A2">
        <w:rPr>
          <w:rFonts w:eastAsia="方正仿宋_GBK" w:hint="eastAsia"/>
          <w:sz w:val="22"/>
        </w:rPr>
        <w:t>“哦</w:t>
      </w:r>
      <w:r w:rsidRPr="00D115A2">
        <w:rPr>
          <w:rFonts w:ascii="方正仿宋_GBK" w:hAnsi="方正仿宋_GBK"/>
          <w:sz w:val="22"/>
        </w:rPr>
        <w:t>,</w:t>
      </w:r>
      <w:r w:rsidRPr="00D115A2">
        <w:rPr>
          <w:rFonts w:eastAsia="方正仿宋_GBK" w:hint="eastAsia"/>
          <w:sz w:val="22"/>
        </w:rPr>
        <w:t>我知道了</w:t>
      </w:r>
      <w:r w:rsidRPr="00D115A2">
        <w:rPr>
          <w:rFonts w:ascii="方正仿宋_GBK" w:hAnsi="方正仿宋_GBK"/>
          <w:sz w:val="22"/>
        </w:rPr>
        <w:t>!</w:t>
      </w:r>
      <w:r w:rsidRPr="00D115A2">
        <w:rPr>
          <w:rFonts w:eastAsia="方正仿宋_GBK" w:hint="eastAsia"/>
          <w:sz w:val="22"/>
        </w:rPr>
        <w:t>”野猪将军接着说</w:t>
      </w:r>
      <w:r w:rsidRPr="00D115A2">
        <w:rPr>
          <w:rFonts w:ascii="方正仿宋_GBK" w:hAnsi="方正仿宋_GBK"/>
          <w:sz w:val="22"/>
        </w:rPr>
        <w:t>:</w:t>
      </w:r>
      <w:r w:rsidRPr="00D115A2">
        <w:rPr>
          <w:rFonts w:eastAsia="方正仿宋_GBK" w:hint="eastAsia"/>
          <w:sz w:val="22"/>
        </w:rPr>
        <w:t>“如果一样重</w:t>
      </w:r>
      <w:r w:rsidRPr="00D115A2">
        <w:rPr>
          <w:rFonts w:ascii="方正仿宋_GBK" w:hAnsi="方正仿宋_GBK"/>
          <w:sz w:val="22"/>
        </w:rPr>
        <w:t>,</w:t>
      </w:r>
      <w:r w:rsidRPr="00D115A2">
        <w:rPr>
          <w:rFonts w:eastAsia="方正仿宋_GBK" w:hint="eastAsia"/>
          <w:sz w:val="22"/>
        </w:rPr>
        <w:t>说明剩下的那颗就是假的</w:t>
      </w:r>
      <w:r w:rsidRPr="00D115A2">
        <w:rPr>
          <w:rFonts w:ascii="方正仿宋_GBK" w:hAnsi="方正仿宋_GBK"/>
          <w:sz w:val="22"/>
        </w:rPr>
        <w:t>,</w:t>
      </w:r>
      <w:r w:rsidRPr="00D115A2">
        <w:rPr>
          <w:rFonts w:eastAsia="方正仿宋_GBK" w:hint="eastAsia"/>
          <w:sz w:val="22"/>
        </w:rPr>
        <w:t>如果有轻重</w:t>
      </w:r>
      <w:r w:rsidRPr="00D115A2">
        <w:rPr>
          <w:rFonts w:ascii="方正仿宋_GBK" w:hAnsi="方正仿宋_GBK"/>
          <w:sz w:val="22"/>
        </w:rPr>
        <w:t>,</w:t>
      </w:r>
      <w:r w:rsidRPr="00D115A2">
        <w:rPr>
          <w:rFonts w:eastAsia="方正仿宋_GBK" w:hint="eastAsia"/>
          <w:sz w:val="22"/>
        </w:rPr>
        <w:t>可以根据第二次称量的结果知道真假的轻重</w:t>
      </w:r>
      <w:r w:rsidRPr="00D115A2">
        <w:rPr>
          <w:rFonts w:ascii="方正仿宋_GBK" w:hAnsi="方正仿宋_GBK"/>
          <w:sz w:val="22"/>
        </w:rPr>
        <w:t>,</w:t>
      </w:r>
      <w:r w:rsidRPr="00D115A2">
        <w:rPr>
          <w:rFonts w:eastAsia="方正仿宋_GBK" w:hint="eastAsia"/>
          <w:sz w:val="22"/>
        </w:rPr>
        <w:t>从而找到假的金球。”</w:t>
      </w:r>
    </w:p>
    <w:p w:rsidR="00D44005" w:rsidRPr="00D115A2" w:rsidRDefault="00D44005" w:rsidP="00D44005">
      <w:pPr>
        <w:spacing w:line="240" w:lineRule="auto"/>
        <w:ind w:firstLineChars="200" w:firstLine="440"/>
        <w:rPr>
          <w:sz w:val="22"/>
        </w:rPr>
      </w:pPr>
      <w:r w:rsidRPr="00D115A2">
        <w:rPr>
          <w:rFonts w:eastAsia="方正仿宋_GBK" w:hint="eastAsia"/>
          <w:sz w:val="22"/>
        </w:rPr>
        <w:t>猴丞相说</w:t>
      </w:r>
      <w:r w:rsidRPr="00D115A2">
        <w:rPr>
          <w:rFonts w:ascii="方正仿宋_GBK" w:hAnsi="方正仿宋_GBK"/>
          <w:sz w:val="22"/>
        </w:rPr>
        <w:t>:</w:t>
      </w:r>
      <w:r w:rsidRPr="00D115A2">
        <w:rPr>
          <w:rFonts w:eastAsia="方正仿宋_GBK" w:hint="eastAsia"/>
          <w:sz w:val="22"/>
        </w:rPr>
        <w:t>“对的。要从多个物品中找一个与众不同的</w:t>
      </w:r>
      <w:r w:rsidRPr="00D115A2">
        <w:rPr>
          <w:rFonts w:ascii="方正仿宋_GBK" w:hAnsi="方正仿宋_GBK"/>
          <w:sz w:val="22"/>
        </w:rPr>
        <w:t>,</w:t>
      </w:r>
      <w:r w:rsidRPr="00D115A2">
        <w:rPr>
          <w:rFonts w:eastAsia="方正仿宋_GBK" w:hint="eastAsia"/>
          <w:sz w:val="22"/>
        </w:rPr>
        <w:t>要把物品平均分成</w:t>
      </w:r>
      <w:r w:rsidRPr="00D115A2">
        <w:rPr>
          <w:sz w:val="22"/>
        </w:rPr>
        <w:t>3</w:t>
      </w:r>
      <w:r w:rsidRPr="00D115A2">
        <w:rPr>
          <w:rFonts w:eastAsia="方正仿宋_GBK" w:hint="eastAsia"/>
          <w:sz w:val="22"/>
        </w:rPr>
        <w:t>份</w:t>
      </w:r>
      <w:r w:rsidRPr="00D115A2">
        <w:rPr>
          <w:rFonts w:ascii="方正仿宋_GBK" w:hAnsi="方正仿宋_GBK"/>
          <w:sz w:val="22"/>
        </w:rPr>
        <w:t>,</w:t>
      </w:r>
      <w:r w:rsidRPr="00D115A2">
        <w:rPr>
          <w:rFonts w:eastAsia="方正仿宋_GBK" w:hint="eastAsia"/>
          <w:sz w:val="22"/>
        </w:rPr>
        <w:t>如果不能平均分成</w:t>
      </w:r>
      <w:r w:rsidRPr="00D115A2">
        <w:rPr>
          <w:sz w:val="22"/>
        </w:rPr>
        <w:t>3</w:t>
      </w:r>
      <w:r w:rsidRPr="00D115A2">
        <w:rPr>
          <w:rFonts w:eastAsia="方正仿宋_GBK" w:hint="eastAsia"/>
          <w:sz w:val="22"/>
        </w:rPr>
        <w:t>份</w:t>
      </w:r>
      <w:r w:rsidRPr="00D115A2">
        <w:rPr>
          <w:rFonts w:ascii="方正仿宋_GBK" w:hAnsi="方正仿宋_GBK"/>
          <w:sz w:val="22"/>
        </w:rPr>
        <w:t>,</w:t>
      </w:r>
      <w:r w:rsidRPr="00D115A2">
        <w:rPr>
          <w:rFonts w:eastAsia="方正仿宋_GBK" w:hint="eastAsia"/>
          <w:sz w:val="22"/>
        </w:rPr>
        <w:t>就尽量平均分成</w:t>
      </w:r>
      <w:r w:rsidRPr="00D115A2">
        <w:rPr>
          <w:sz w:val="22"/>
        </w:rPr>
        <w:t>3</w:t>
      </w:r>
      <w:r w:rsidRPr="00D115A2">
        <w:rPr>
          <w:rFonts w:eastAsia="方正仿宋_GBK" w:hint="eastAsia"/>
          <w:sz w:val="22"/>
        </w:rPr>
        <w:t>份</w:t>
      </w:r>
      <w:r w:rsidRPr="00D115A2">
        <w:rPr>
          <w:rFonts w:ascii="方正仿宋_GBK" w:hAnsi="方正仿宋_GBK"/>
          <w:sz w:val="22"/>
        </w:rPr>
        <w:t>,</w:t>
      </w:r>
      <w:r w:rsidRPr="00D115A2">
        <w:rPr>
          <w:rFonts w:eastAsia="方正仿宋_GBK" w:hint="eastAsia"/>
          <w:sz w:val="22"/>
        </w:rPr>
        <w:t>也就是最多的那份与最少的那份的个数只差</w:t>
      </w:r>
      <w:r w:rsidRPr="00D115A2">
        <w:rPr>
          <w:sz w:val="22"/>
        </w:rPr>
        <w:t>1</w:t>
      </w:r>
      <w:r w:rsidRPr="00D115A2">
        <w:rPr>
          <w:rFonts w:eastAsia="方正仿宋_GBK" w:hint="eastAsia"/>
          <w:sz w:val="22"/>
        </w:rPr>
        <w:t>个。用这样的方法就能把与众不同的物品找出来了。”</w:t>
      </w:r>
    </w:p>
    <w:p w:rsidR="00D44005" w:rsidRPr="00D115A2" w:rsidRDefault="00D44005" w:rsidP="00D44005">
      <w:pPr>
        <w:spacing w:line="240" w:lineRule="auto"/>
        <w:rPr>
          <w:sz w:val="22"/>
        </w:rPr>
      </w:pPr>
    </w:p>
    <w:p w:rsidR="007F72FC" w:rsidRDefault="007F72FC"/>
    <w:sectPr w:rsidR="007F72FC"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书宋">
    <w:altName w:val="宋体"/>
    <w:panose1 w:val="00000000000000000000"/>
    <w:charset w:val="86"/>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4005"/>
    <w:rsid w:val="007F72FC"/>
    <w:rsid w:val="00D440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00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400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44005"/>
    <w:pPr>
      <w:tabs>
        <w:tab w:val="center" w:pos="4513"/>
        <w:tab w:val="right" w:pos="9026"/>
      </w:tabs>
    </w:pPr>
  </w:style>
  <w:style w:type="character" w:customStyle="1" w:styleId="Char">
    <w:name w:val="页眉 Char"/>
    <w:basedOn w:val="a0"/>
    <w:link w:val="a4"/>
    <w:uiPriority w:val="99"/>
    <w:rsid w:val="00D44005"/>
    <w:rPr>
      <w:rFonts w:ascii="NEU-BZ-S92" w:eastAsia="方正书宋_GBK" w:hAnsi="NEU-BZ-S92"/>
      <w:color w:val="000000"/>
      <w:kern w:val="0"/>
      <w:sz w:val="18"/>
    </w:rPr>
  </w:style>
  <w:style w:type="paragraph" w:styleId="a5">
    <w:name w:val="footer"/>
    <w:basedOn w:val="a"/>
    <w:link w:val="Char0"/>
    <w:uiPriority w:val="99"/>
    <w:unhideWhenUsed/>
    <w:rsid w:val="00D44005"/>
    <w:pPr>
      <w:tabs>
        <w:tab w:val="center" w:pos="4513"/>
        <w:tab w:val="right" w:pos="9026"/>
      </w:tabs>
    </w:pPr>
  </w:style>
  <w:style w:type="character" w:customStyle="1" w:styleId="Char0">
    <w:name w:val="页脚 Char"/>
    <w:basedOn w:val="a0"/>
    <w:link w:val="a5"/>
    <w:uiPriority w:val="99"/>
    <w:rsid w:val="00D44005"/>
    <w:rPr>
      <w:rFonts w:ascii="NEU-BZ-S92" w:eastAsia="方正书宋_GBK" w:hAnsi="NEU-BZ-S92"/>
      <w:color w:val="000000"/>
      <w:kern w:val="0"/>
      <w:sz w:val="18"/>
    </w:rPr>
  </w:style>
  <w:style w:type="paragraph" w:styleId="a6">
    <w:name w:val="List Paragraph"/>
    <w:basedOn w:val="a"/>
    <w:uiPriority w:val="34"/>
    <w:qFormat/>
    <w:rsid w:val="00D44005"/>
    <w:pPr>
      <w:ind w:left="720"/>
      <w:contextualSpacing/>
    </w:pPr>
  </w:style>
  <w:style w:type="paragraph" w:styleId="a7">
    <w:name w:val="Balloon Text"/>
    <w:basedOn w:val="a"/>
    <w:link w:val="Char1"/>
    <w:uiPriority w:val="99"/>
    <w:semiHidden/>
    <w:unhideWhenUsed/>
    <w:rsid w:val="00D44005"/>
    <w:rPr>
      <w:rFonts w:ascii="Tahoma" w:hAnsi="Tahoma" w:cs="Tahoma"/>
      <w:sz w:val="16"/>
      <w:szCs w:val="16"/>
    </w:rPr>
  </w:style>
  <w:style w:type="character" w:customStyle="1" w:styleId="Char1">
    <w:name w:val="批注框文本 Char"/>
    <w:basedOn w:val="a0"/>
    <w:link w:val="a7"/>
    <w:uiPriority w:val="99"/>
    <w:semiHidden/>
    <w:rsid w:val="00D44005"/>
    <w:rPr>
      <w:rFonts w:ascii="Tahoma" w:eastAsia="方正书宋_GBK" w:hAnsi="Tahoma" w:cs="Tahoma"/>
      <w:color w:val="000000"/>
      <w:kern w:val="0"/>
      <w:sz w:val="16"/>
      <w:szCs w:val="16"/>
    </w:rPr>
  </w:style>
  <w:style w:type="paragraph" w:styleId="a8">
    <w:name w:val="Quote"/>
    <w:basedOn w:val="a"/>
    <w:next w:val="a"/>
    <w:link w:val="Char2"/>
    <w:uiPriority w:val="29"/>
    <w:qFormat/>
    <w:rsid w:val="00D44005"/>
    <w:rPr>
      <w:i/>
      <w:iCs/>
      <w:color w:val="000000" w:themeColor="text1"/>
    </w:rPr>
  </w:style>
  <w:style w:type="character" w:customStyle="1" w:styleId="Char2">
    <w:name w:val="引用 Char"/>
    <w:basedOn w:val="a0"/>
    <w:link w:val="a8"/>
    <w:uiPriority w:val="29"/>
    <w:rsid w:val="00D44005"/>
    <w:rPr>
      <w:rFonts w:ascii="NEU-BZ-S92" w:eastAsia="方正书宋_GBK" w:hAnsi="NEU-BZ-S92"/>
      <w:i/>
      <w:iCs/>
      <w:color w:val="000000" w:themeColor="text1"/>
      <w:kern w:val="0"/>
      <w:sz w:val="18"/>
    </w:rPr>
  </w:style>
  <w:style w:type="table" w:styleId="-3">
    <w:name w:val="Light Shading Accent 3"/>
    <w:basedOn w:val="a1"/>
    <w:uiPriority w:val="60"/>
    <w:rsid w:val="00D4400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44005"/>
    <w:pPr>
      <w:tabs>
        <w:tab w:val="center" w:pos="4160"/>
        <w:tab w:val="right" w:pos="8300"/>
      </w:tabs>
    </w:pPr>
  </w:style>
  <w:style w:type="character" w:customStyle="1" w:styleId="MTDisplayEquationChar">
    <w:name w:val="MTDisplayEquation Char"/>
    <w:basedOn w:val="a0"/>
    <w:link w:val="MTDisplayEquation"/>
    <w:rsid w:val="00D44005"/>
    <w:rPr>
      <w:rFonts w:ascii="NEU-BZ-S92" w:eastAsia="方正书宋_GBK" w:hAnsi="NEU-BZ-S92"/>
      <w:color w:val="000000"/>
      <w:kern w:val="0"/>
      <w:sz w:val="18"/>
    </w:rPr>
  </w:style>
  <w:style w:type="character" w:customStyle="1" w:styleId="Char3">
    <w:name w:val="脚注文本 Char"/>
    <w:basedOn w:val="a0"/>
    <w:link w:val="a9"/>
    <w:uiPriority w:val="99"/>
    <w:semiHidden/>
    <w:rsid w:val="00D44005"/>
    <w:rPr>
      <w:sz w:val="18"/>
      <w:szCs w:val="18"/>
    </w:rPr>
  </w:style>
  <w:style w:type="paragraph" w:styleId="a9">
    <w:name w:val="footnote text"/>
    <w:basedOn w:val="a"/>
    <w:link w:val="Char3"/>
    <w:uiPriority w:val="99"/>
    <w:semiHidden/>
    <w:unhideWhenUsed/>
    <w:rsid w:val="00D44005"/>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D44005"/>
    <w:rPr>
      <w:rFonts w:ascii="NEU-BZ-S92" w:eastAsia="方正书宋_GBK" w:hAnsi="NEU-BZ-S92"/>
      <w:color w:val="000000"/>
      <w:kern w:val="0"/>
      <w:sz w:val="18"/>
      <w:szCs w:val="18"/>
    </w:rPr>
  </w:style>
  <w:style w:type="character" w:styleId="aa">
    <w:name w:val="footnote reference"/>
    <w:basedOn w:val="a0"/>
    <w:uiPriority w:val="99"/>
    <w:semiHidden/>
    <w:unhideWhenUsed/>
    <w:rsid w:val="00D4400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985</Words>
  <Characters>5621</Characters>
  <Application>Microsoft Office Word</Application>
  <DocSecurity>0</DocSecurity>
  <Lines>46</Lines>
  <Paragraphs>13</Paragraphs>
  <ScaleCrop>false</ScaleCrop>
  <Company/>
  <LinksUpToDate>false</LinksUpToDate>
  <CharactersWithSpaces>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2021-12-01T02:57:00Z</dcterms:created>
  <dcterms:modified xsi:type="dcterms:W3CDTF">2021-12-01T02:57:00Z</dcterms:modified>
</cp:coreProperties>
</file>